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43" w:rsidRDefault="001A6643" w:rsidP="008D008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Приложение</w:t>
      </w:r>
    </w:p>
    <w:p w:rsidR="00074B04" w:rsidRDefault="001A6643" w:rsidP="008D008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к постановлению</w:t>
      </w:r>
    </w:p>
    <w:p w:rsidR="001A6643" w:rsidRDefault="001A6643" w:rsidP="008D008B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</w:t>
      </w:r>
    </w:p>
    <w:p w:rsidR="001A6643" w:rsidRDefault="001A6643" w:rsidP="008D008B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A6643" w:rsidRDefault="001A6643" w:rsidP="008D008B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__________ №__________</w:t>
      </w:r>
    </w:p>
    <w:p w:rsidR="001A6643" w:rsidRDefault="001A6643" w:rsidP="001A664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D008B" w:rsidRDefault="008D008B" w:rsidP="001A664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 xml:space="preserve">ПРЕДОСТАВЛЕНИЯ АДМИНИСТРАЦИЕЙ 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>МУНИЦИПАЛЬНОЙ УСЛУГИ «ВКЛЮЧЕНИЕ ЖИЛОГО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>ПОМЕЩЕНИЯ В СПЕЦИАЛИЗИРОВАННЫЙ ЖИЛИЩНЫЙ ФОНД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>С ОТНЕСЕНИЕМ ТАКОГО ПОМЕЩЕНИЯ К ОПРЕДЕЛЕННОМУ</w:t>
      </w:r>
    </w:p>
    <w:p w:rsidR="001A6643" w:rsidRPr="008D008B" w:rsidRDefault="00575350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ВИДУ ЖИЛЫХ ПОМЕЩЕНИЙ СПЕЦ</w:t>
      </w:r>
      <w:r w:rsidR="001A6643" w:rsidRPr="008D008B">
        <w:rPr>
          <w:rFonts w:ascii="Times New Roman" w:hAnsi="Times New Roman" w:cs="Times New Roman"/>
          <w:b/>
          <w:sz w:val="26"/>
          <w:szCs w:val="26"/>
        </w:rPr>
        <w:t>ИАЛИЗИРОВАННОГО ЖИЛИЩНОГО ФОНДА И ИСК</w:t>
      </w:r>
      <w:r>
        <w:rPr>
          <w:rFonts w:ascii="Times New Roman" w:hAnsi="Times New Roman" w:cs="Times New Roman"/>
          <w:b/>
          <w:sz w:val="26"/>
          <w:szCs w:val="26"/>
        </w:rPr>
        <w:t>ЛЮЧЕНИЕ ЖИЛОГО ПОМЕЩЕНИЯ ИЗ СПЕЦ</w:t>
      </w:r>
      <w:r w:rsidR="001A6643" w:rsidRPr="008D008B">
        <w:rPr>
          <w:rFonts w:ascii="Times New Roman" w:hAnsi="Times New Roman" w:cs="Times New Roman"/>
          <w:b/>
          <w:sz w:val="26"/>
          <w:szCs w:val="26"/>
        </w:rPr>
        <w:t>ИАЛИЗИРОВАННОГО ЖИЛИЩНОГО ФОНДА»</w:t>
      </w:r>
    </w:p>
    <w:p w:rsidR="001A6643" w:rsidRDefault="001A6643" w:rsidP="001A66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008B" w:rsidRDefault="008D008B" w:rsidP="001A66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008B" w:rsidRDefault="008D008B" w:rsidP="001A664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D008B" w:rsidRDefault="008D008B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008B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008B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администрацией Михайловского муниципального района муниципальной услуги «Включение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специализированного жилищного фонда</w:t>
      </w:r>
      <w:r>
        <w:rPr>
          <w:rFonts w:ascii="Times New Roman" w:hAnsi="Times New Roman" w:cs="Times New Roman"/>
          <w:sz w:val="26"/>
          <w:szCs w:val="26"/>
        </w:rPr>
        <w:t>» (далее –административный регламент, муниципальная услуга) разработан в целях повышения качества и доступности предоставления муниципальной услуги и определяет порядок, сроки и последовательность действий (процедур) при предоставлении муниципальной услуги.</w:t>
      </w:r>
    </w:p>
    <w:p w:rsidR="008D008B" w:rsidRDefault="008D008B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Муниципальная </w:t>
      </w:r>
      <w:r w:rsidR="00E711F0">
        <w:rPr>
          <w:rFonts w:ascii="Times New Roman" w:hAnsi="Times New Roman" w:cs="Times New Roman"/>
          <w:sz w:val="26"/>
          <w:szCs w:val="26"/>
        </w:rPr>
        <w:t xml:space="preserve">услуга предоставляется физическим </w:t>
      </w:r>
      <w:r w:rsidR="00E711F0" w:rsidRPr="00E711F0">
        <w:rPr>
          <w:rFonts w:ascii="Times New Roman" w:hAnsi="Times New Roman" w:cs="Times New Roman"/>
          <w:sz w:val="26"/>
          <w:szCs w:val="26"/>
        </w:rPr>
        <w:t>лицам, подавшим заявление (запрос) о предоставлении муниципальной</w:t>
      </w:r>
      <w:r w:rsidR="00E711F0">
        <w:rPr>
          <w:rFonts w:ascii="Times New Roman" w:hAnsi="Times New Roman" w:cs="Times New Roman"/>
          <w:sz w:val="26"/>
          <w:szCs w:val="26"/>
        </w:rPr>
        <w:t xml:space="preserve"> услуги в орган, предоставляющий муниципальную услугу.</w:t>
      </w:r>
    </w:p>
    <w:p w:rsidR="00E711F0" w:rsidRDefault="00E711F0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11F0" w:rsidRDefault="00E711F0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Стандарт предоставления муниципальной услуги </w:t>
      </w:r>
    </w:p>
    <w:p w:rsidR="00E711F0" w:rsidRDefault="00E711F0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E711F0" w:rsidRDefault="00E711F0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Pr="00E711F0">
        <w:rPr>
          <w:rFonts w:ascii="Times New Roman" w:hAnsi="Times New Roman" w:cs="Times New Roman"/>
          <w:sz w:val="26"/>
          <w:szCs w:val="26"/>
        </w:rPr>
        <w:t>«Включение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специализированного жилищного фонда</w:t>
      </w:r>
      <w:r w:rsidR="00907E0E">
        <w:rPr>
          <w:rFonts w:ascii="Times New Roman" w:hAnsi="Times New Roman" w:cs="Times New Roman"/>
          <w:sz w:val="26"/>
          <w:szCs w:val="26"/>
        </w:rPr>
        <w:t>».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Наименование органа предоставляющего муниципальную услугу, - администрация Михайловского муниципального района в лице </w:t>
      </w:r>
      <w:r w:rsidR="009B24C9">
        <w:rPr>
          <w:rFonts w:ascii="Times New Roman" w:hAnsi="Times New Roman" w:cs="Times New Roman"/>
          <w:sz w:val="26"/>
          <w:szCs w:val="26"/>
        </w:rPr>
        <w:t xml:space="preserve">одела по работе с жилищным фондом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B24C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Обеспечение предоставления муниципальной услуги осуществляется специалистами </w:t>
      </w:r>
      <w:r w:rsidR="009B24C9">
        <w:rPr>
          <w:rFonts w:ascii="Times New Roman" w:hAnsi="Times New Roman" w:cs="Times New Roman"/>
          <w:sz w:val="26"/>
          <w:szCs w:val="26"/>
        </w:rPr>
        <w:t xml:space="preserve">Отдела. 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Результатами предоставления муниципальной услуги является: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Михайловского муниципального района (далее – включение жилого помещения в специализированный жилищный фонд);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жилого помещения из специализированного жилищного фонда Михайловского муниципального района;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 во включени</w:t>
      </w:r>
      <w:r w:rsidR="003B478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жилого помещения в специализированный жилищный фонд;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 в исключении жилого помещения из специализированного жилищного фонда Михайловского муниципального района.</w:t>
      </w:r>
    </w:p>
    <w:p w:rsidR="00907E0E" w:rsidRDefault="00D80832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Срок предоставления  муниципальной услуги  составляет 30 календарных дней со дня представления заявителем заявления.</w:t>
      </w:r>
    </w:p>
    <w:p w:rsidR="00D80832" w:rsidRDefault="00D80832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услуги:</w:t>
      </w:r>
    </w:p>
    <w:p w:rsidR="00D80832" w:rsidRP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D80832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Российской Федерации (источник официального опубликования - "Российская газета" от 25.12.1993 N 237);</w:t>
      </w:r>
    </w:p>
    <w:p w:rsidR="00D80832" w:rsidRP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Гражданский </w:t>
      </w:r>
      <w:hyperlink r:id="rId9" w:history="1">
        <w:r w:rsidRPr="00D8083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Российской Федерации (источник официального опубликования - "Собрание законодательства Российской Федерации" от 05.12.1994 N 32, ст. 3301; от 29.01.1996 N 5, ст. 410; "Парламентская газета" от 28.11.2001 N 224; от 21.12.2006 NN 214 - 215);</w:t>
      </w:r>
    </w:p>
    <w:p w:rsidR="00D80832" w:rsidRPr="00D80832" w:rsidRDefault="00D80832" w:rsidP="00D80832">
      <w:pPr>
        <w:pStyle w:val="ConsPlusNormal"/>
        <w:ind w:left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Жилищный </w:t>
      </w:r>
      <w:hyperlink r:id="rId10" w:history="1">
        <w:r w:rsidRPr="00D8083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Российской Федерации (источник официального опубликования - "Собрание законодательства Российской Федерации" от 03.01.2005 N 1 (часть 1), ст. 14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80832">
        <w:rPr>
          <w:rFonts w:ascii="Times New Roman" w:eastAsiaTheme="minorHAnsi" w:hAnsi="Times New Roman" w:cs="Times New Roman"/>
          <w:sz w:val="26"/>
          <w:szCs w:val="26"/>
          <w:lang w:eastAsia="en-US"/>
        </w:rPr>
        <w:t>"Российская газета", N 1, 12.01.2005,</w:t>
      </w:r>
    </w:p>
    <w:p w:rsidR="00D80832" w:rsidRPr="00D80832" w:rsidRDefault="00D80832" w:rsidP="00D8083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>"Парламентская газета", N 7-8, 15.01.2005.);</w:t>
      </w:r>
    </w:p>
    <w:p w:rsidR="00D80832" w:rsidRP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1" w:history="1">
        <w:r w:rsidRPr="00D8083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(источник официального опубликования - "Собрание законодательства Российской Федерации" от 06.10.2003 N 40, ст. 3822);</w:t>
      </w:r>
    </w:p>
    <w:p w:rsidR="00D80832" w:rsidRP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2" w:history="1">
        <w:r w:rsidRPr="00D8083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(источник официального опубликования - "Российская газета" от 30.07.2010 N 168);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D8083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 (источник официального опубликования - "Российская газета", N 34, 17.02.2006, от 29.09.2005 N 96);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0832">
        <w:rPr>
          <w:rFonts w:ascii="Times New Roman" w:hAnsi="Times New Roman" w:cs="Times New Roman"/>
          <w:sz w:val="26"/>
          <w:szCs w:val="26"/>
        </w:rPr>
        <w:t xml:space="preserve">решение Думы Михайловского муниципального района от </w:t>
      </w:r>
      <w:r w:rsidR="003B478C">
        <w:rPr>
          <w:rFonts w:ascii="Times New Roman" w:hAnsi="Times New Roman" w:cs="Times New Roman"/>
          <w:sz w:val="26"/>
          <w:szCs w:val="26"/>
        </w:rPr>
        <w:t>01.02</w:t>
      </w:r>
      <w:r w:rsidRPr="00D80832">
        <w:rPr>
          <w:rFonts w:ascii="Times New Roman" w:hAnsi="Times New Roman" w:cs="Times New Roman"/>
          <w:sz w:val="26"/>
          <w:szCs w:val="26"/>
        </w:rPr>
        <w:t>.2016 г. № 46</w:t>
      </w:r>
      <w:r w:rsidR="003B478C">
        <w:rPr>
          <w:rFonts w:ascii="Times New Roman" w:hAnsi="Times New Roman" w:cs="Times New Roman"/>
          <w:sz w:val="26"/>
          <w:szCs w:val="26"/>
        </w:rPr>
        <w:t>-НПА</w:t>
      </w:r>
      <w:r w:rsidRPr="00D8083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услуги.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 Для включения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Михайловского муниципального района</w:t>
      </w:r>
      <w:r w:rsidR="00082B8E">
        <w:rPr>
          <w:rFonts w:ascii="Times New Roman" w:hAnsi="Times New Roman" w:cs="Times New Roman"/>
          <w:sz w:val="26"/>
          <w:szCs w:val="26"/>
        </w:rPr>
        <w:t xml:space="preserve"> или исключении из него</w:t>
      </w:r>
      <w:r>
        <w:rPr>
          <w:rFonts w:ascii="Times New Roman" w:hAnsi="Times New Roman" w:cs="Times New Roman"/>
          <w:sz w:val="26"/>
          <w:szCs w:val="26"/>
        </w:rPr>
        <w:t xml:space="preserve"> заявителем предоставляются: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заявление об отнесении </w:t>
      </w:r>
      <w:r w:rsidR="003B478C">
        <w:rPr>
          <w:rFonts w:ascii="Times New Roman" w:hAnsi="Times New Roman" w:cs="Times New Roman"/>
          <w:sz w:val="26"/>
          <w:szCs w:val="26"/>
        </w:rPr>
        <w:t>жилого</w:t>
      </w:r>
      <w:r>
        <w:rPr>
          <w:rFonts w:ascii="Times New Roman" w:hAnsi="Times New Roman" w:cs="Times New Roman"/>
          <w:sz w:val="26"/>
          <w:szCs w:val="26"/>
        </w:rPr>
        <w:t xml:space="preserve"> помещения к определенному виду жилых помещений специализированного жилищного фонда согласно приложению № 1</w:t>
      </w:r>
      <w:r w:rsidR="00082B8E">
        <w:rPr>
          <w:rFonts w:ascii="Times New Roman" w:hAnsi="Times New Roman" w:cs="Times New Roman"/>
          <w:sz w:val="26"/>
          <w:szCs w:val="26"/>
        </w:rPr>
        <w:t xml:space="preserve"> или </w:t>
      </w:r>
      <w:r w:rsidR="00082B8E">
        <w:rPr>
          <w:rFonts w:ascii="Times New Roman" w:hAnsi="Times New Roman" w:cs="Times New Roman"/>
          <w:sz w:val="26"/>
          <w:szCs w:val="26"/>
        </w:rPr>
        <w:lastRenderedPageBreak/>
        <w:t xml:space="preserve">исключении из него согласно приложению </w:t>
      </w:r>
      <w:r w:rsidR="00B9610B">
        <w:rPr>
          <w:rFonts w:ascii="Times New Roman" w:hAnsi="Times New Roman" w:cs="Times New Roman"/>
          <w:sz w:val="26"/>
          <w:szCs w:val="26"/>
        </w:rPr>
        <w:t xml:space="preserve">№2, №3, №4 </w:t>
      </w:r>
      <w:r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регламенту;</w:t>
      </w:r>
    </w:p>
    <w:p w:rsidR="001A345D" w:rsidRPr="001A345D" w:rsidRDefault="00D80832" w:rsidP="001A34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345D" w:rsidRPr="001A34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1A345D" w:rsidRPr="001A345D" w:rsidRDefault="001A345D" w:rsidP="001A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A345D">
        <w:rPr>
          <w:rFonts w:ascii="Times New Roman" w:hAnsi="Times New Roman" w:cs="Times New Roman"/>
          <w:sz w:val="26"/>
          <w:szCs w:val="26"/>
        </w:rPr>
        <w:t xml:space="preserve"> технический паспорт жилого помещения;</w:t>
      </w:r>
    </w:p>
    <w:p w:rsidR="001A345D" w:rsidRDefault="001A345D" w:rsidP="001A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A345D">
        <w:rPr>
          <w:rFonts w:ascii="Times New Roman" w:hAnsi="Times New Roman" w:cs="Times New Roman"/>
          <w:sz w:val="26"/>
          <w:szCs w:val="26"/>
        </w:rPr>
        <w:t xml:space="preserve"> заключение о соответствии жилого помещения предъявляемым к нему требованиям.</w:t>
      </w:r>
    </w:p>
    <w:p w:rsidR="00082B8E" w:rsidRDefault="00082B8E" w:rsidP="001A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заявления рассматриваются комиссией.</w:t>
      </w:r>
    </w:p>
    <w:p w:rsidR="00885144" w:rsidRDefault="001A345D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2.6.2.</w:t>
      </w:r>
      <w:r w:rsidR="00885144">
        <w:rPr>
          <w:rFonts w:ascii="Times New Roman" w:hAnsi="Times New Roman" w:cs="Times New Roman"/>
          <w:sz w:val="26"/>
          <w:szCs w:val="26"/>
        </w:rPr>
        <w:t xml:space="preserve"> </w:t>
      </w:r>
      <w:r w:rsidR="00082B8E">
        <w:rPr>
          <w:rFonts w:ascii="Times New Roman" w:hAnsi="Times New Roman" w:cs="Times New Roman"/>
          <w:sz w:val="26"/>
          <w:szCs w:val="26"/>
        </w:rPr>
        <w:t>Документы</w:t>
      </w:r>
      <w:r w:rsidR="003B478C">
        <w:rPr>
          <w:rFonts w:ascii="Times New Roman" w:hAnsi="Times New Roman" w:cs="Times New Roman"/>
          <w:sz w:val="26"/>
          <w:szCs w:val="26"/>
        </w:rPr>
        <w:t>,</w:t>
      </w:r>
      <w:r w:rsidR="00082B8E">
        <w:rPr>
          <w:rFonts w:ascii="Times New Roman" w:hAnsi="Times New Roman" w:cs="Times New Roman"/>
          <w:sz w:val="26"/>
          <w:szCs w:val="26"/>
        </w:rPr>
        <w:t xml:space="preserve"> указанные в подпункте 2.6.1.</w:t>
      </w:r>
      <w:r w:rsidR="003B478C">
        <w:rPr>
          <w:rFonts w:ascii="Times New Roman" w:hAnsi="Times New Roman" w:cs="Times New Roman"/>
          <w:sz w:val="26"/>
          <w:szCs w:val="26"/>
        </w:rPr>
        <w:t>,</w:t>
      </w:r>
      <w:r w:rsidR="00082B8E">
        <w:rPr>
          <w:rFonts w:ascii="Times New Roman" w:hAnsi="Times New Roman" w:cs="Times New Roman"/>
          <w:sz w:val="26"/>
          <w:szCs w:val="26"/>
        </w:rPr>
        <w:t xml:space="preserve"> </w:t>
      </w:r>
      <w:r w:rsidR="00082B8E" w:rsidRPr="00082B8E">
        <w:rPr>
          <w:rFonts w:ascii="Times New Roman" w:hAnsi="Times New Roman" w:cs="Times New Roman"/>
          <w:sz w:val="26"/>
          <w:szCs w:val="26"/>
        </w:rPr>
        <w:t>предоставл</w:t>
      </w:r>
      <w:r w:rsidR="00082B8E">
        <w:rPr>
          <w:rFonts w:ascii="Times New Roman" w:hAnsi="Times New Roman" w:cs="Times New Roman"/>
          <w:sz w:val="26"/>
          <w:szCs w:val="26"/>
        </w:rPr>
        <w:t>яются заявителем самостоятельно.</w:t>
      </w:r>
    </w:p>
    <w:p w:rsidR="00082B8E" w:rsidRDefault="00082B8E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B8E">
        <w:rPr>
          <w:rFonts w:ascii="Times New Roman" w:hAnsi="Times New Roman" w:cs="Times New Roman"/>
          <w:sz w:val="26"/>
          <w:szCs w:val="26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082B8E" w:rsidRPr="00082B8E" w:rsidRDefault="00082B8E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B8E">
        <w:rPr>
          <w:rFonts w:ascii="Times New Roman" w:hAnsi="Times New Roman" w:cs="Times New Roman"/>
          <w:sz w:val="26"/>
          <w:szCs w:val="26"/>
        </w:rPr>
        <w:t>2.8. Основаниями для отказа в предоставлении муниципальной услуги являются:</w:t>
      </w:r>
    </w:p>
    <w:p w:rsidR="00082B8E" w:rsidRPr="00082B8E" w:rsidRDefault="00082B8E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B8E">
        <w:rPr>
          <w:rFonts w:ascii="Times New Roman" w:hAnsi="Times New Roman" w:cs="Times New Roman"/>
          <w:sz w:val="26"/>
          <w:szCs w:val="26"/>
        </w:rPr>
        <w:t xml:space="preserve">- </w:t>
      </w:r>
      <w:r w:rsidR="00E22503">
        <w:rPr>
          <w:rFonts w:ascii="Times New Roman" w:hAnsi="Times New Roman" w:cs="Times New Roman"/>
          <w:sz w:val="26"/>
          <w:szCs w:val="26"/>
        </w:rPr>
        <w:t xml:space="preserve">  </w:t>
      </w:r>
      <w:r w:rsidRPr="00082B8E">
        <w:rPr>
          <w:rFonts w:ascii="Times New Roman" w:hAnsi="Times New Roman" w:cs="Times New Roman"/>
          <w:sz w:val="26"/>
          <w:szCs w:val="26"/>
        </w:rPr>
        <w:t>представление документов лицом, не имеющим полномочий;</w:t>
      </w:r>
    </w:p>
    <w:p w:rsidR="00082B8E" w:rsidRDefault="00E22503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2B8E" w:rsidRPr="00082B8E">
        <w:rPr>
          <w:rFonts w:ascii="Times New Roman" w:hAnsi="Times New Roman" w:cs="Times New Roman"/>
          <w:sz w:val="26"/>
          <w:szCs w:val="26"/>
        </w:rPr>
        <w:t>непредставление или представление не в полном объеме документов, указанных в</w:t>
      </w:r>
      <w:r w:rsidR="00082B8E">
        <w:rPr>
          <w:rFonts w:ascii="Times New Roman" w:hAnsi="Times New Roman" w:cs="Times New Roman"/>
          <w:sz w:val="26"/>
          <w:szCs w:val="26"/>
        </w:rPr>
        <w:t xml:space="preserve"> подпункте 2.6.1.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- представление заявителем или законным представителем заявителя документов, содержащих недостоверные сведения;</w:t>
      </w:r>
    </w:p>
    <w:p w:rsid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бесплатно.</w:t>
      </w:r>
    </w:p>
    <w:p w:rsid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2.11. Срок регистрации заявления о предоставлении муниципальной услуги не должен превышать 15 минут.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2.12. Требования к местам предоставления муниципальной услуги.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 xml:space="preserve">2.12.1. Требования к размещению и оформлению помещения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>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 xml:space="preserve">Для работы специалиста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 xml:space="preserve">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2.12.2. Требования к оборудованию зала ожидания и мест для заполнения запросов о предоставлении муниципальной услуги.</w:t>
      </w:r>
    </w:p>
    <w:p w:rsid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Зал ожидания и места для заполнения запросов о предоставлении муниципальной услуги должны соответствовать комфортным условиям для заявителей, оборудованы мебелью (сто</w:t>
      </w:r>
      <w:r w:rsidR="003B478C">
        <w:rPr>
          <w:rFonts w:ascii="Times New Roman" w:hAnsi="Times New Roman" w:cs="Times New Roman"/>
          <w:sz w:val="26"/>
          <w:szCs w:val="26"/>
        </w:rPr>
        <w:t>л, стулья), канцелярские принадлежности.</w:t>
      </w:r>
    </w:p>
    <w:p w:rsidR="003B478C" w:rsidRPr="00E22503" w:rsidRDefault="003B478C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Столами для инвалидов, передвигающихся с помощью кресел-колясок,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кресел-колясок;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2.12.3. Требования к оформлению входа в здание.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 xml:space="preserve">Вход в здание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 xml:space="preserve"> должен быть оборудован вывеской с полным наименованием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>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 xml:space="preserve">2.12.4. Помещения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 xml:space="preserve">, зал ожидания, места для заполнения запросов,  вход в здание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 xml:space="preserve"> должны быть доступны для инвалидов в соответствии с законодательством Российской Федерации о социальной защите инвалидов.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услуги.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2.13.1. Информация о правилах предоставления муниципальной услуги является открытой и предоставляется путем: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а) размещения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 (</w:t>
      </w:r>
      <w:hyperlink r:id="rId14" w:history="1">
        <w:r w:rsidRPr="00A6569A">
          <w:rPr>
            <w:rStyle w:val="a3"/>
            <w:rFonts w:ascii="Times New Roman" w:hAnsi="Times New Roman" w:cs="Times New Roman"/>
            <w:sz w:val="26"/>
            <w:szCs w:val="26"/>
          </w:rPr>
          <w:t>www.mikhprim.ru</w:t>
        </w:r>
      </w:hyperlink>
      <w:r>
        <w:rPr>
          <w:rFonts w:ascii="Times New Roman" w:hAnsi="Times New Roman" w:cs="Times New Roman"/>
          <w:sz w:val="26"/>
          <w:szCs w:val="26"/>
        </w:rPr>
        <w:t>);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Pr="00BD7FD0">
        <w:rPr>
          <w:rFonts w:ascii="Times New Roman" w:hAnsi="Times New Roman" w:cs="Times New Roman"/>
          <w:sz w:val="26"/>
          <w:szCs w:val="26"/>
        </w:rPr>
        <w:t xml:space="preserve">) проведения консультаций специалистами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BD7FD0">
        <w:rPr>
          <w:rFonts w:ascii="Times New Roman" w:hAnsi="Times New Roman" w:cs="Times New Roman"/>
          <w:sz w:val="26"/>
          <w:szCs w:val="26"/>
        </w:rPr>
        <w:t>.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2.13.2. Место нахождения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BD7FD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692651, Приморский край, Михайловский район, с. Михайловка, ул. Красноармейская, д. 16, каб. 101, 84234623146.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Часы работы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>
        <w:rPr>
          <w:rFonts w:ascii="Times New Roman" w:hAnsi="Times New Roman" w:cs="Times New Roman"/>
          <w:sz w:val="26"/>
          <w:szCs w:val="26"/>
        </w:rPr>
        <w:t xml:space="preserve">: понедельник - </w:t>
      </w:r>
      <w:r w:rsidR="009B24C9">
        <w:rPr>
          <w:rFonts w:ascii="Times New Roman" w:hAnsi="Times New Roman" w:cs="Times New Roman"/>
          <w:sz w:val="26"/>
          <w:szCs w:val="26"/>
        </w:rPr>
        <w:t>пятница - с 08:00 до 16:00</w:t>
      </w:r>
      <w:r w:rsidRPr="00BD7FD0">
        <w:rPr>
          <w:rFonts w:ascii="Times New Roman" w:hAnsi="Times New Roman" w:cs="Times New Roman"/>
          <w:sz w:val="26"/>
          <w:szCs w:val="26"/>
        </w:rPr>
        <w:t>; перерыв на обед - с 1</w:t>
      </w:r>
      <w:r>
        <w:rPr>
          <w:rFonts w:ascii="Times New Roman" w:hAnsi="Times New Roman" w:cs="Times New Roman"/>
          <w:sz w:val="26"/>
          <w:szCs w:val="26"/>
        </w:rPr>
        <w:t>2:00 до 13:00</w:t>
      </w:r>
      <w:r w:rsidRPr="00BD7FD0">
        <w:rPr>
          <w:rFonts w:ascii="Times New Roman" w:hAnsi="Times New Roman" w:cs="Times New Roman"/>
          <w:sz w:val="26"/>
          <w:szCs w:val="26"/>
        </w:rPr>
        <w:t>; суббота, воскресенье - выходные дни.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Консультации по включению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исключению жилого помещения из специализированного жилищного фонда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D7FD0">
        <w:rPr>
          <w:rFonts w:ascii="Times New Roman" w:hAnsi="Times New Roman" w:cs="Times New Roman"/>
          <w:sz w:val="26"/>
          <w:szCs w:val="26"/>
        </w:rPr>
        <w:t xml:space="preserve"> проводятся специалистами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BD7FD0">
        <w:rPr>
          <w:rFonts w:ascii="Times New Roman" w:hAnsi="Times New Roman" w:cs="Times New Roman"/>
          <w:sz w:val="26"/>
          <w:szCs w:val="26"/>
        </w:rPr>
        <w:t xml:space="preserve"> каждую среду с </w:t>
      </w:r>
      <w:r>
        <w:rPr>
          <w:rFonts w:ascii="Times New Roman" w:hAnsi="Times New Roman" w:cs="Times New Roman"/>
          <w:sz w:val="26"/>
          <w:szCs w:val="26"/>
        </w:rPr>
        <w:t>13:00 до 16</w:t>
      </w:r>
      <w:r w:rsidRPr="00BD7FD0">
        <w:rPr>
          <w:rFonts w:ascii="Times New Roman" w:hAnsi="Times New Roman" w:cs="Times New Roman"/>
          <w:sz w:val="26"/>
          <w:szCs w:val="26"/>
        </w:rPr>
        <w:t>:</w:t>
      </w:r>
      <w:r w:rsidR="009B24C9">
        <w:rPr>
          <w:rFonts w:ascii="Times New Roman" w:hAnsi="Times New Roman" w:cs="Times New Roman"/>
          <w:sz w:val="26"/>
          <w:szCs w:val="26"/>
        </w:rPr>
        <w:t>00</w:t>
      </w:r>
      <w:r w:rsidRPr="00BD7FD0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с. Михайловка, ул. Красноармейская, д. 16, каб. 101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2.12.3. Н</w:t>
      </w:r>
      <w:r w:rsidRPr="00BD7FD0">
        <w:rPr>
          <w:rFonts w:ascii="Times New Roman" w:hAnsi="Times New Roman" w:cs="Times New Roman"/>
          <w:sz w:val="26"/>
          <w:szCs w:val="26"/>
        </w:rPr>
        <w:t>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 (</w:t>
      </w:r>
      <w:hyperlink r:id="rId15" w:history="1">
        <w:r w:rsidRPr="00A6569A">
          <w:rPr>
            <w:rStyle w:val="a3"/>
            <w:rFonts w:ascii="Times New Roman" w:hAnsi="Times New Roman" w:cs="Times New Roman"/>
            <w:sz w:val="26"/>
            <w:szCs w:val="26"/>
          </w:rPr>
          <w:t>www.mikhprim.ru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Pr="00BD7FD0">
        <w:t xml:space="preserve"> </w:t>
      </w:r>
      <w:r w:rsidRPr="00BD7FD0">
        <w:rPr>
          <w:rFonts w:ascii="Times New Roman" w:hAnsi="Times New Roman" w:cs="Times New Roman"/>
          <w:sz w:val="26"/>
          <w:szCs w:val="26"/>
        </w:rPr>
        <w:t>размещаются: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а) текст настоящего административного регламента (полная версия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D7FD0">
        <w:rPr>
          <w:rFonts w:ascii="Times New Roman" w:hAnsi="Times New Roman" w:cs="Times New Roman"/>
          <w:sz w:val="26"/>
          <w:szCs w:val="26"/>
        </w:rPr>
        <w:t xml:space="preserve"> в сети Интернет);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б) </w:t>
      </w:r>
      <w:hyperlink w:anchor="P506" w:history="1">
        <w:r w:rsidRPr="00BD7FD0">
          <w:rPr>
            <w:rFonts w:ascii="Times New Roman" w:hAnsi="Times New Roman" w:cs="Times New Roman"/>
            <w:color w:val="0000FF"/>
            <w:sz w:val="26"/>
            <w:szCs w:val="26"/>
          </w:rPr>
          <w:t>блок-схема</w:t>
        </w:r>
      </w:hyperlink>
      <w:r w:rsidRPr="00BD7FD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B9610B">
        <w:rPr>
          <w:rFonts w:ascii="Times New Roman" w:hAnsi="Times New Roman" w:cs="Times New Roman"/>
          <w:sz w:val="26"/>
          <w:szCs w:val="26"/>
        </w:rPr>
        <w:t>№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7FD0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регламенту, краткое описание порядка предоставления муниципальной услуги;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в) перечень документов, необходимых для предоставления муниципальной услуги.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2.13.4. Лица, обратившиеся в </w:t>
      </w:r>
      <w:r w:rsidR="009B24C9">
        <w:rPr>
          <w:rFonts w:ascii="Times New Roman" w:hAnsi="Times New Roman" w:cs="Times New Roman"/>
          <w:sz w:val="26"/>
          <w:szCs w:val="26"/>
        </w:rPr>
        <w:t>Отдел</w:t>
      </w:r>
      <w:r w:rsidRPr="00BD7FD0">
        <w:rPr>
          <w:rFonts w:ascii="Times New Roman" w:hAnsi="Times New Roman" w:cs="Times New Roman"/>
          <w:sz w:val="26"/>
          <w:szCs w:val="26"/>
        </w:rPr>
        <w:t>, непосредственно информируются: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а) о перечне документов, необходимых для предоставления муниципальной услуги, их комплектности (достаточности);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б) о правильности оформления документов, необходимых для предоставления муниципальной услуги;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в) об источниках получения документов, необходимых для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г) о порядк</w:t>
      </w:r>
      <w:r w:rsidR="00231E1F">
        <w:rPr>
          <w:rFonts w:ascii="Times New Roman" w:hAnsi="Times New Roman" w:cs="Times New Roman"/>
          <w:sz w:val="26"/>
          <w:szCs w:val="26"/>
        </w:rPr>
        <w:t>е, сроках оформления документов</w:t>
      </w:r>
      <w:r w:rsidRPr="00BD7FD0">
        <w:rPr>
          <w:rFonts w:ascii="Times New Roman" w:hAnsi="Times New Roman" w:cs="Times New Roman"/>
          <w:sz w:val="26"/>
          <w:szCs w:val="26"/>
        </w:rPr>
        <w:t>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д) о правилах</w:t>
      </w:r>
      <w:r w:rsidR="00231E1F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  <w:r w:rsidRPr="00BD7FD0">
        <w:rPr>
          <w:rFonts w:ascii="Times New Roman" w:hAnsi="Times New Roman" w:cs="Times New Roman"/>
          <w:sz w:val="26"/>
          <w:szCs w:val="26"/>
        </w:rPr>
        <w:t xml:space="preserve"> и об основаниях отказа в предоставлении муниципальной услуги.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2.13.5. В любое рабочее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BD7FD0">
        <w:rPr>
          <w:rFonts w:ascii="Times New Roman" w:hAnsi="Times New Roman" w:cs="Times New Roman"/>
          <w:sz w:val="26"/>
          <w:szCs w:val="26"/>
        </w:rPr>
        <w:t>, осуществляющий прием и консультирование (путем использования средств телефонной связи или лично), должен корректно и внимательно относиться к заявителям.</w:t>
      </w:r>
    </w:p>
    <w:p w:rsidR="002E6E2E" w:rsidRPr="00E75BD3" w:rsidRDefault="002E6E2E" w:rsidP="002E6E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Pr="00E75BD3">
        <w:rPr>
          <w:rFonts w:ascii="Times New Roman" w:hAnsi="Times New Roman" w:cs="Times New Roman"/>
          <w:sz w:val="26"/>
          <w:szCs w:val="26"/>
        </w:rPr>
        <w:t>. Доступность муниципальной услуги для инвалидов посредством личного обращения определяется: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обеспеченностью транспортной доступности к местам предоставления муниципальной услуги;</w:t>
      </w:r>
    </w:p>
    <w:p w:rsidR="002E6E2E" w:rsidRPr="00E75BD3" w:rsidRDefault="002E6E2E" w:rsidP="002E6E2E">
      <w:pPr>
        <w:pStyle w:val="a7"/>
        <w:numPr>
          <w:ilvl w:val="0"/>
          <w:numId w:val="2"/>
        </w:numPr>
        <w:ind w:left="0" w:right="-1" w:firstLine="709"/>
        <w:contextualSpacing/>
        <w:jc w:val="both"/>
        <w:rPr>
          <w:sz w:val="26"/>
          <w:szCs w:val="26"/>
        </w:rPr>
      </w:pPr>
      <w:r w:rsidRPr="00E75BD3">
        <w:rPr>
          <w:sz w:val="26"/>
          <w:szCs w:val="26"/>
        </w:rPr>
        <w:t xml:space="preserve">оборудованием на прилегающих к зданию территориях мест для парковки автотранспортных средств инвалидов; 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оборудованием на прилегающих к зданию территориях мест для размещения собаки-поводыря;</w:t>
      </w:r>
    </w:p>
    <w:p w:rsidR="002E6E2E" w:rsidRPr="00E75BD3" w:rsidRDefault="002E6E2E" w:rsidP="002E6E2E">
      <w:pPr>
        <w:pStyle w:val="a7"/>
        <w:numPr>
          <w:ilvl w:val="0"/>
          <w:numId w:val="2"/>
        </w:numPr>
        <w:ind w:left="0" w:right="-1" w:firstLine="709"/>
        <w:contextualSpacing/>
        <w:jc w:val="both"/>
        <w:rPr>
          <w:sz w:val="26"/>
          <w:szCs w:val="26"/>
        </w:rPr>
      </w:pPr>
      <w:r w:rsidRPr="00E75BD3">
        <w:rPr>
          <w:sz w:val="26"/>
          <w:szCs w:val="26"/>
        </w:rPr>
        <w:t>возможностью беспрепятственного входа в объекты и выхода из них, в том числе для маломобильных групп населения (наличие пандусов, специальных ограждений и перил);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 xml:space="preserve">возможностью посадки в транспортное средство и высадки из него перед </w:t>
      </w:r>
      <w:r w:rsidRPr="00E75BD3">
        <w:rPr>
          <w:rFonts w:ascii="Times New Roman" w:hAnsi="Times New Roman" w:cs="Times New Roman"/>
          <w:sz w:val="26"/>
          <w:szCs w:val="26"/>
        </w:rPr>
        <w:lastRenderedPageBreak/>
        <w:t>входом на объекты, в том числе с использованием кресла-коляски и, при необходимости, с помощью персонала объекта;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возможностью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обеспечением допуска на объект собаки-поводыря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обеспечением допуска сурдопереводчика, тифлосурдопереводчика, а также иного лица, владеющего жестовым языком;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сопровождением инвалидов, имеющих стойкие расстройства функции зрения и самостоятельного передвижения, по территории объекта;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размещением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обеспечение надлежащими звуковыми средствами воспроизведения информации.</w:t>
      </w:r>
    </w:p>
    <w:p w:rsidR="002E6E2E" w:rsidRPr="00E75BD3" w:rsidRDefault="002E6E2E" w:rsidP="002E6E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9.16</w:t>
      </w:r>
      <w:r w:rsidRPr="00E75BD3">
        <w:rPr>
          <w:rFonts w:ascii="Times New Roman" w:hAnsi="Times New Roman" w:cs="Times New Roman"/>
          <w:sz w:val="26"/>
          <w:szCs w:val="26"/>
        </w:rPr>
        <w:t>. Доступность муниципальной услуги для инвалидов посредством электронного обращения определяется:</w:t>
      </w:r>
    </w:p>
    <w:p w:rsidR="002E6E2E" w:rsidRPr="00E75BD3" w:rsidRDefault="002E6E2E" w:rsidP="002E6E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2E6E2E" w:rsidRPr="00E75BD3" w:rsidRDefault="002E6E2E" w:rsidP="002E6E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2E6E2E" w:rsidRPr="00E75BD3" w:rsidRDefault="002E6E2E" w:rsidP="002E6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5B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5BD3">
        <w:rPr>
          <w:rFonts w:ascii="Times New Roman" w:hAnsi="Times New Roman" w:cs="Times New Roman"/>
          <w:sz w:val="26"/>
          <w:szCs w:val="26"/>
        </w:rPr>
        <w:t xml:space="preserve">. Доступность муниципальной услуги для инвалидов при невозможности предоставления муниципальной услуги в соответствии с пунктами </w:t>
      </w:r>
      <w:r>
        <w:rPr>
          <w:rFonts w:ascii="Times New Roman" w:hAnsi="Times New Roman" w:cs="Times New Roman"/>
          <w:sz w:val="26"/>
          <w:szCs w:val="26"/>
        </w:rPr>
        <w:t>9.15</w:t>
      </w:r>
      <w:r w:rsidRPr="00E75BD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9.16</w:t>
      </w:r>
      <w:r w:rsidRPr="00E75BD3">
        <w:rPr>
          <w:rFonts w:ascii="Times New Roman" w:hAnsi="Times New Roman" w:cs="Times New Roman"/>
          <w:sz w:val="26"/>
          <w:szCs w:val="26"/>
        </w:rPr>
        <w:t xml:space="preserve"> определяется:</w:t>
      </w:r>
    </w:p>
    <w:p w:rsidR="002E6E2E" w:rsidRPr="00E75BD3" w:rsidRDefault="002E6E2E" w:rsidP="002E6E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оформлением услуги на дому.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2.1</w:t>
      </w:r>
      <w:r w:rsidR="002E6E2E">
        <w:rPr>
          <w:rFonts w:ascii="Times New Roman" w:hAnsi="Times New Roman" w:cs="Times New Roman"/>
          <w:sz w:val="26"/>
          <w:szCs w:val="26"/>
        </w:rPr>
        <w:t>6</w:t>
      </w:r>
      <w:r w:rsidRPr="007E164C">
        <w:rPr>
          <w:rFonts w:ascii="Times New Roman" w:hAnsi="Times New Roman" w:cs="Times New Roman"/>
          <w:sz w:val="26"/>
          <w:szCs w:val="26"/>
        </w:rPr>
        <w:t>. Предоставление муниципальной услуги возможно в электронной форме через Единый портал государственных и муниципальных услуг (функций) и в многофункциональных центрах предоставления государственных и муниципальных услуг (далее - МФЦ) в соответствии с действующим законодательством Российской Федерации.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При обращении за предоставлением муниципальной услуги в электронной форме через Единый портал государственных и муниципальных услуг (функций) заявитель организует создание электронных копий (электронных образов) </w:t>
      </w:r>
      <w:r w:rsidRPr="007E164C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муниципальной услуги, и прилагает данные документы к заявлению о предоставлении муниципальной услуги либо прилагает к заявлению о предоставлении муниципальной услуги электронные документы с нотариально удостоверенной равнозначностью документам на бумажном носителе, необходимым для предоставления муниципальной услуги.</w:t>
      </w:r>
    </w:p>
    <w:p w:rsidR="007E164C" w:rsidRPr="007E164C" w:rsidRDefault="00990192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7E164C" w:rsidRPr="007E164C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="002E6E2E">
        <w:rPr>
          <w:rFonts w:ascii="Times New Roman" w:hAnsi="Times New Roman" w:cs="Times New Roman"/>
          <w:sz w:val="26"/>
          <w:szCs w:val="26"/>
        </w:rPr>
        <w:t>7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. В случае если заявитель при направлении заявления в электронной форме в соответствии с </w:t>
      </w:r>
      <w:hyperlink w:anchor="P215" w:history="1">
        <w:r w:rsidR="007E164C" w:rsidRPr="007E164C">
          <w:rPr>
            <w:rFonts w:ascii="Times New Roman" w:hAnsi="Times New Roman" w:cs="Times New Roman"/>
            <w:sz w:val="26"/>
            <w:szCs w:val="26"/>
          </w:rPr>
          <w:t>пунктом 2.15</w:t>
        </w:r>
      </w:hyperlink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не представил документы, предусмотренные </w:t>
      </w:r>
      <w:hyperlink w:anchor="P91" w:history="1">
        <w:r w:rsidR="007E164C" w:rsidRPr="007E164C">
          <w:rPr>
            <w:rFonts w:ascii="Times New Roman" w:hAnsi="Times New Roman" w:cs="Times New Roman"/>
            <w:sz w:val="26"/>
            <w:szCs w:val="26"/>
          </w:rPr>
          <w:t>пунктом 2.6</w:t>
        </w:r>
      </w:hyperlink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указанные документы могут быть представлены в </w:t>
      </w:r>
      <w:r w:rsidR="009B24C9">
        <w:rPr>
          <w:rFonts w:ascii="Times New Roman" w:hAnsi="Times New Roman" w:cs="Times New Roman"/>
          <w:sz w:val="26"/>
          <w:szCs w:val="26"/>
        </w:rPr>
        <w:t>Отдел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заявителем на бумажных носителях в течение трех рабочих дней со дня направления заявления в электронной форме.</w:t>
      </w:r>
    </w:p>
    <w:p w:rsidR="007E164C" w:rsidRDefault="007E164C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 в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многофункциональных центрах предоставления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7E164C" w:rsidRDefault="007E164C" w:rsidP="007E164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- прием и регистрация заявления и документов (при наличии);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- принятие решения о предоставлении муниципальной услуги либо об отказе в предоставлении муниципальной услуги;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- подготовка и согласование проекта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7E164C">
        <w:rPr>
          <w:rFonts w:ascii="Times New Roman" w:hAnsi="Times New Roman" w:cs="Times New Roman"/>
          <w:sz w:val="26"/>
          <w:szCs w:val="26"/>
        </w:rPr>
        <w:t>о включении жилого помещения в специализированный жилищный фонд;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- выдача или направление заявителю копии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о включении жилого помещения в специализированный жилищный фонд либо об отказе во включении жилого помещения в специализированный жилищный фонд.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Основаниями для начала предоставления муниципальной услуги являются: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- подача заявителем (физическим лицом или его представителем по доверенности) в </w:t>
      </w:r>
      <w:r>
        <w:rPr>
          <w:rFonts w:ascii="Times New Roman" w:hAnsi="Times New Roman" w:cs="Times New Roman"/>
          <w:sz w:val="26"/>
          <w:szCs w:val="26"/>
        </w:rPr>
        <w:t>Общий отдел</w:t>
      </w:r>
      <w:r w:rsidRPr="007E164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заявления и документов, </w:t>
      </w:r>
      <w:r w:rsidRPr="001F2F5E">
        <w:rPr>
          <w:rFonts w:ascii="Times New Roman" w:hAnsi="Times New Roman" w:cs="Times New Roman"/>
          <w:sz w:val="26"/>
          <w:szCs w:val="26"/>
        </w:rPr>
        <w:t xml:space="preserve">необходимых для предоставления муниципальной услуги в соответствии с </w:t>
      </w:r>
      <w:hyperlink w:anchor="P91" w:history="1">
        <w:r w:rsidRPr="001F2F5E">
          <w:rPr>
            <w:rFonts w:ascii="Times New Roman" w:hAnsi="Times New Roman" w:cs="Times New Roman"/>
            <w:sz w:val="26"/>
            <w:szCs w:val="26"/>
          </w:rPr>
          <w:t>пунктом 2.6</w:t>
        </w:r>
      </w:hyperlink>
      <w:r w:rsidRPr="007E16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E164C" w:rsidRPr="007E164C" w:rsidRDefault="007E164C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Прием от физических лиц заявлений и документов, необходимых для предоставления муниципальной услуги, осуществляется специалистами </w:t>
      </w:r>
      <w:r w:rsidR="00231E1F">
        <w:rPr>
          <w:rFonts w:ascii="Times New Roman" w:hAnsi="Times New Roman" w:cs="Times New Roman"/>
          <w:sz w:val="26"/>
          <w:szCs w:val="26"/>
        </w:rPr>
        <w:t>О</w:t>
      </w:r>
      <w:r w:rsidR="001F2F5E">
        <w:rPr>
          <w:rFonts w:ascii="Times New Roman" w:hAnsi="Times New Roman" w:cs="Times New Roman"/>
          <w:sz w:val="26"/>
          <w:szCs w:val="26"/>
        </w:rPr>
        <w:t>бщего отдела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фонда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1F2F5E">
        <w:rPr>
          <w:rFonts w:ascii="Times New Roman" w:hAnsi="Times New Roman" w:cs="Times New Roman"/>
          <w:sz w:val="26"/>
          <w:szCs w:val="26"/>
        </w:rPr>
        <w:t>: 692651</w:t>
      </w:r>
      <w:r w:rsidRPr="007E164C">
        <w:rPr>
          <w:rFonts w:ascii="Times New Roman" w:hAnsi="Times New Roman" w:cs="Times New Roman"/>
          <w:sz w:val="26"/>
          <w:szCs w:val="26"/>
        </w:rPr>
        <w:t xml:space="preserve">, </w:t>
      </w:r>
      <w:r w:rsidR="001F2F5E">
        <w:rPr>
          <w:rFonts w:ascii="Times New Roman" w:hAnsi="Times New Roman" w:cs="Times New Roman"/>
          <w:sz w:val="26"/>
          <w:szCs w:val="26"/>
        </w:rPr>
        <w:t>с. Михайловка</w:t>
      </w:r>
      <w:r w:rsidRPr="007E164C">
        <w:rPr>
          <w:rFonts w:ascii="Times New Roman" w:hAnsi="Times New Roman" w:cs="Times New Roman"/>
          <w:sz w:val="26"/>
          <w:szCs w:val="26"/>
        </w:rPr>
        <w:t>,</w:t>
      </w:r>
      <w:r w:rsidR="001F2F5E">
        <w:rPr>
          <w:rFonts w:ascii="Times New Roman" w:hAnsi="Times New Roman" w:cs="Times New Roman"/>
          <w:sz w:val="26"/>
          <w:szCs w:val="26"/>
        </w:rPr>
        <w:t xml:space="preserve"> ул. Красноармейская,  д. 16 , каб. 214, тел.: 8 4234624450, </w:t>
      </w:r>
      <w:r w:rsidRPr="007E164C">
        <w:rPr>
          <w:rFonts w:ascii="Times New Roman" w:hAnsi="Times New Roman" w:cs="Times New Roman"/>
          <w:sz w:val="26"/>
          <w:szCs w:val="26"/>
        </w:rPr>
        <w:t xml:space="preserve"> понедельник - </w:t>
      </w:r>
      <w:r w:rsidR="001F2F5E">
        <w:rPr>
          <w:rFonts w:ascii="Times New Roman" w:hAnsi="Times New Roman" w:cs="Times New Roman"/>
          <w:sz w:val="26"/>
          <w:szCs w:val="26"/>
        </w:rPr>
        <w:t>пятница с 8:00 до 16</w:t>
      </w:r>
      <w:r w:rsidRPr="007E164C">
        <w:rPr>
          <w:rFonts w:ascii="Times New Roman" w:hAnsi="Times New Roman" w:cs="Times New Roman"/>
          <w:sz w:val="26"/>
          <w:szCs w:val="26"/>
        </w:rPr>
        <w:t xml:space="preserve">:00, </w:t>
      </w:r>
      <w:r w:rsidR="001F2F5E">
        <w:rPr>
          <w:rFonts w:ascii="Times New Roman" w:hAnsi="Times New Roman" w:cs="Times New Roman"/>
          <w:sz w:val="26"/>
          <w:szCs w:val="26"/>
        </w:rPr>
        <w:t xml:space="preserve"> обеденный перерыв - с 12:00 до 13:00</w:t>
      </w:r>
      <w:r w:rsidRPr="007E164C">
        <w:rPr>
          <w:rFonts w:ascii="Times New Roman" w:hAnsi="Times New Roman" w:cs="Times New Roman"/>
          <w:sz w:val="26"/>
          <w:szCs w:val="26"/>
        </w:rPr>
        <w:t>, суббота, воскресенье - выходные дни.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3.2. Специалист Отдела проводит предварительную проверку сведений, содержащихся в представленных документах.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3.3. В случае обращения заявителя с заявлением о включении жилого помещения в специализированный жилищный фонд: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3.3.1. Решение о включении или об отказе во включении жилого помещения в </w:t>
      </w:r>
      <w:bookmarkStart w:id="0" w:name="_GoBack"/>
      <w:bookmarkEnd w:id="0"/>
      <w:r w:rsidRPr="007E164C">
        <w:rPr>
          <w:rFonts w:ascii="Times New Roman" w:hAnsi="Times New Roman" w:cs="Times New Roman"/>
          <w:sz w:val="26"/>
          <w:szCs w:val="26"/>
        </w:rPr>
        <w:lastRenderedPageBreak/>
        <w:t xml:space="preserve">специализированный жилищный фонд принимается комиссией по жилищным вопросам при администрации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(далее - Комиссия) по результатам рассмотрения заявления о включении жилого помещения в специализированный жилищный фонд и документов, указанных в </w:t>
      </w:r>
      <w:hyperlink w:anchor="P91" w:history="1">
        <w:r w:rsidRPr="001F2F5E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7E164C">
        <w:rPr>
          <w:rFonts w:ascii="Times New Roman" w:hAnsi="Times New Roman" w:cs="Times New Roman"/>
          <w:sz w:val="26"/>
          <w:szCs w:val="26"/>
        </w:rPr>
        <w:t>административного регламента, не позднее 30 календарных дней со дня представления заявления.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3.3.2. Специалист Отдела готовит проект постановления администрации </w:t>
      </w:r>
      <w:r w:rsidR="001F2F5E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7E164C">
        <w:rPr>
          <w:rFonts w:ascii="Times New Roman" w:hAnsi="Times New Roman" w:cs="Times New Roman"/>
          <w:sz w:val="26"/>
          <w:szCs w:val="26"/>
        </w:rPr>
        <w:t xml:space="preserve">о включении или об отказе во включении жилого помещения в специализированный жилищный фонд, который подписывается главой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или уполномоченным им лицом.</w:t>
      </w:r>
    </w:p>
    <w:p w:rsidR="007E164C" w:rsidRDefault="007E164C" w:rsidP="00991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3.3.3. Специалист Отдела выдает или направляет с сопроводительным письмом заявителю, подавшему заявление, копию постановления администрации </w:t>
      </w:r>
      <w:r w:rsidR="001F2F5E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7E164C">
        <w:rPr>
          <w:rFonts w:ascii="Times New Roman" w:hAnsi="Times New Roman" w:cs="Times New Roman"/>
          <w:sz w:val="26"/>
          <w:szCs w:val="26"/>
        </w:rPr>
        <w:t xml:space="preserve">о включении или об отказе во включении жилого помещения в специализированный жилищный фонд не позднее чем через три рабочих дня со дня </w:t>
      </w:r>
      <w:r w:rsidR="00231E1F">
        <w:rPr>
          <w:rFonts w:ascii="Times New Roman" w:hAnsi="Times New Roman" w:cs="Times New Roman"/>
          <w:sz w:val="26"/>
          <w:szCs w:val="26"/>
        </w:rPr>
        <w:t>принятия решения</w:t>
      </w:r>
      <w:r w:rsidRPr="007E164C">
        <w:rPr>
          <w:rFonts w:ascii="Times New Roman" w:hAnsi="Times New Roman" w:cs="Times New Roman"/>
          <w:sz w:val="26"/>
          <w:szCs w:val="26"/>
        </w:rPr>
        <w:t>.</w:t>
      </w:r>
    </w:p>
    <w:p w:rsidR="00991518" w:rsidRDefault="00991518" w:rsidP="00991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При принятии  решения об отнесении жилого помещения к специализированному жилому помещению Отдел в течение десяти рабочих дней подает документы в Уссурийский межмуниципальный отдел Управления Федеральной службы государственной регистрации кадастра и к</w:t>
      </w:r>
      <w:r w:rsidR="00206C1E">
        <w:rPr>
          <w:rFonts w:ascii="Times New Roman" w:hAnsi="Times New Roman" w:cs="Times New Roman"/>
          <w:sz w:val="26"/>
          <w:szCs w:val="26"/>
        </w:rPr>
        <w:t>артографии по Приморскому краю  для регистрации статуса специализированного жилого помещения.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42D" w:rsidRPr="0042442D" w:rsidRDefault="0042442D" w:rsidP="004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42D">
        <w:rPr>
          <w:rFonts w:ascii="Times New Roman" w:hAnsi="Times New Roman" w:cs="Times New Roman"/>
          <w:sz w:val="26"/>
          <w:szCs w:val="26"/>
        </w:rPr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7E164C" w:rsidRP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. В случае обращения заявителя с заявлением об исключении жилого помещения из специализированного жилищного фонда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>:</w:t>
      </w:r>
    </w:p>
    <w:p w:rsidR="007E164C" w:rsidRP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.1. Решение об исключении или об отказе в исключении жилого помещения из специализированного жилищного фонда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принимается Комиссией по результатам рассмотрения заявления об исключении жилого помещения из специализированного жилищного фонда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и документов, указанных в </w:t>
      </w:r>
      <w:hyperlink w:anchor="P91" w:history="1">
        <w:r w:rsidR="007E164C" w:rsidRPr="001F2F5E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="007E164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="007E164C" w:rsidRPr="007E164C">
        <w:rPr>
          <w:rFonts w:ascii="Times New Roman" w:hAnsi="Times New Roman" w:cs="Times New Roman"/>
          <w:sz w:val="26"/>
          <w:szCs w:val="26"/>
        </w:rPr>
        <w:t>административного регламента, не позднее 30 календарных дней</w:t>
      </w:r>
      <w:r w:rsidR="00231E1F">
        <w:rPr>
          <w:rFonts w:ascii="Times New Roman" w:hAnsi="Times New Roman" w:cs="Times New Roman"/>
          <w:sz w:val="26"/>
          <w:szCs w:val="26"/>
        </w:rPr>
        <w:t xml:space="preserve"> со дня представления заявления.</w:t>
      </w:r>
    </w:p>
    <w:p w:rsidR="007E164C" w:rsidRP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7E164C" w:rsidRPr="007E164C">
        <w:rPr>
          <w:rFonts w:ascii="Times New Roman" w:hAnsi="Times New Roman" w:cs="Times New Roman"/>
          <w:sz w:val="26"/>
          <w:szCs w:val="26"/>
        </w:rPr>
        <w:t>.2. Специалист Отдела готовит проект постановления администрации</w:t>
      </w:r>
      <w:r w:rsidR="001F2F5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об исключении жилого помещения из специализированного жилищного фонда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, который подписывается главой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или уполномоченным им лицом.</w:t>
      </w:r>
    </w:p>
    <w:p w:rsidR="007E164C" w:rsidRP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. При направлении заявления и документов (при наличии) через Единый портал государственных и муниципальных услуг (функций) заявитель по предварительному уведомлению представляет специалисту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оригиналы направленных документов для сличения.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Ответ на заявление, поступившее в </w:t>
      </w:r>
      <w:r w:rsidR="009B24C9">
        <w:rPr>
          <w:rFonts w:ascii="Times New Roman" w:hAnsi="Times New Roman" w:cs="Times New Roman"/>
          <w:sz w:val="26"/>
          <w:szCs w:val="26"/>
        </w:rPr>
        <w:t>Отдел</w:t>
      </w:r>
      <w:r w:rsidRPr="007E164C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направляется в форме электронного документа через Единый портал государственных и муниципальных услуг (функций) или по адресу электронной почты, указанному в заявлении, или в письменной форме по почтовому адресу, указанному в заявлении, в соответствии с действующим законодательством Российской Федерации.</w:t>
      </w:r>
    </w:p>
    <w:p w:rsidR="007E164C" w:rsidRPr="007E164C" w:rsidRDefault="009B24C9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Отдел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выдает (направляет)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7E164C" w:rsidRPr="007E164C">
        <w:rPr>
          <w:rFonts w:ascii="Times New Roman" w:hAnsi="Times New Roman" w:cs="Times New Roman"/>
          <w:sz w:val="26"/>
          <w:szCs w:val="26"/>
        </w:rPr>
        <w:t>. 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взаимодействии.</w:t>
      </w:r>
    </w:p>
    <w:p w:rsidR="001F2F5E" w:rsidRPr="007E164C" w:rsidRDefault="001F2F5E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2F5E" w:rsidRP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4. Формы контроля</w:t>
      </w:r>
    </w:p>
    <w:p w:rsid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за исполнением административного регламента</w:t>
      </w:r>
    </w:p>
    <w:p w:rsidR="001F2F5E" w:rsidRP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4.1. Контроль за соблюдением последовательности действий, определенных процедурами по предоставлению муниципальной услуги, принятием решений ответственными специалистами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по исполнению настоящего административного регламента, осуществляется начальником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либо по его поручению иными сотрудниками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>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- 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- внеплановых проверок по соблюдению и исполнению должностными лицами положений настоящего административного регламента, осуществляемых по обращениям физических лиц, по поручениям главы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заместителей главы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, на основании иных документов и сведений, указывающих на нарушения настоящего административного регламента.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4.4. Периодичность осуществления плановых проверок полноты и качества исполнения муниципальной услуги устанавливается начальником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в форме приказа.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4.5. Плановые и внеплановые проверки проводятся должностным лицом, уполномоченным начальником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>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4.6. В ходе плановых и внеплановых проверок должностными лицами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проверяется: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- знание ответственными лицами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- соблюдение ответственными лицами сроков и последовательности исполнения процедур;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- правильность и своевременность информирования заявителей об изменении процедур, предусмотренных настоящим административным регламентом;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- устранение нарушений и недостатков, выявленных в ходе предыдущих проверок.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4.7. Должностные лица, виновные в неисполнении или ненадлежащем </w:t>
      </w:r>
      <w:r w:rsidRPr="001F2F5E">
        <w:rPr>
          <w:rFonts w:ascii="Times New Roman" w:hAnsi="Times New Roman" w:cs="Times New Roman"/>
          <w:sz w:val="26"/>
          <w:szCs w:val="26"/>
        </w:rPr>
        <w:lastRenderedPageBreak/>
        <w:t>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Приморского края.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4.8. Персональная ответственность должностных лиц закрепляется в их должностных инструкциях.</w:t>
      </w:r>
    </w:p>
    <w:p w:rsidR="001F2F5E" w:rsidRPr="001F2F5E" w:rsidRDefault="001F2F5E" w:rsidP="001F2F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2F5E" w:rsidRP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 Досудебное (внесудебное) обжалование</w:t>
      </w:r>
    </w:p>
    <w:p w:rsidR="001F2F5E" w:rsidRP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заявителем решений и действий (бездействия) администрации</w:t>
      </w:r>
    </w:p>
    <w:p w:rsidR="00FB441C" w:rsidRDefault="00FB441C" w:rsidP="00FB4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F2F5E" w:rsidRPr="001F2F5E">
        <w:rPr>
          <w:rFonts w:ascii="Times New Roman" w:hAnsi="Times New Roman" w:cs="Times New Roman"/>
          <w:sz w:val="26"/>
          <w:szCs w:val="26"/>
        </w:rPr>
        <w:t xml:space="preserve">, должностных лиц, </w:t>
      </w:r>
    </w:p>
    <w:p w:rsidR="00FB441C" w:rsidRDefault="00FB441C" w:rsidP="00FB4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F2F5E" w:rsidRPr="001F2F5E">
        <w:rPr>
          <w:rFonts w:ascii="Times New Roman" w:hAnsi="Times New Roman" w:cs="Times New Roman"/>
          <w:sz w:val="26"/>
          <w:szCs w:val="26"/>
        </w:rPr>
        <w:t>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F5E" w:rsidRPr="001F2F5E">
        <w:rPr>
          <w:rFonts w:ascii="Times New Roman" w:hAnsi="Times New Roman" w:cs="Times New Roman"/>
          <w:sz w:val="26"/>
          <w:szCs w:val="26"/>
        </w:rPr>
        <w:t xml:space="preserve">служащих администрации </w:t>
      </w:r>
    </w:p>
    <w:p w:rsidR="001F2F5E" w:rsidRDefault="00FB441C" w:rsidP="00FB4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FB441C" w:rsidRPr="001F2F5E" w:rsidRDefault="00FB441C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5.1. Решения и действия (бездействие)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должностных лиц, муниципальных служащих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.</w:t>
      </w:r>
      <w:r w:rsid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231" w:history="1">
        <w:r w:rsidRPr="00FB441C">
          <w:rPr>
            <w:rFonts w:ascii="Times New Roman" w:hAnsi="Times New Roman" w:cs="Times New Roman"/>
            <w:sz w:val="26"/>
            <w:szCs w:val="26"/>
          </w:rPr>
          <w:t>пункте 3.1 раздела 3</w:t>
        </w:r>
      </w:hyperlink>
      <w:r w:rsidRPr="001F2F5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том числе заявитель вправе обратиться с жалобой в случаях: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5.2.1 нарушения срока регистрации запроса заявителя о предоставлении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5.2.2 нарушения срока предоставления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5.2.3 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="00FB441C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</w:t>
      </w:r>
      <w:r w:rsidR="00FB441C">
        <w:rPr>
          <w:rFonts w:ascii="Times New Roman" w:hAnsi="Times New Roman" w:cs="Times New Roman"/>
          <w:sz w:val="26"/>
          <w:szCs w:val="26"/>
        </w:rPr>
        <w:t xml:space="preserve">2.4 </w:t>
      </w:r>
      <w:r w:rsidRPr="001F2F5E">
        <w:rPr>
          <w:rFonts w:ascii="Times New Roman" w:hAnsi="Times New Roman" w:cs="Times New Roman"/>
          <w:sz w:val="26"/>
          <w:szCs w:val="26"/>
        </w:rPr>
        <w:t xml:space="preserve">отказа заявителю в приеме документов, представление которых предусмотрено нормативными правовыми актами Российской Федерации, 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5.2.7 отказа администрации </w:t>
      </w:r>
      <w:r w:rsidR="0066559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должностного лица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="00FB441C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>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5.3. Жалоба может быть направлена заявителем через многофункциональный центр предоставления государственных и муниципальных услуг, с использованием </w:t>
      </w:r>
      <w:r w:rsidRPr="001F2F5E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информационно-телекоммуникационной сети Интернет, единого портала государственных и муниципальных услуг (функций).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5.4. Жалоба может быть принята при личном приеме заявителя.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Личный прием заявителей проводится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первым заместителем главы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B441C">
        <w:rPr>
          <w:rFonts w:ascii="Times New Roman" w:hAnsi="Times New Roman" w:cs="Times New Roman"/>
          <w:sz w:val="26"/>
          <w:szCs w:val="26"/>
        </w:rPr>
        <w:t>691652</w:t>
      </w:r>
      <w:r w:rsidRPr="001F2F5E">
        <w:rPr>
          <w:rFonts w:ascii="Times New Roman" w:hAnsi="Times New Roman" w:cs="Times New Roman"/>
          <w:sz w:val="26"/>
          <w:szCs w:val="26"/>
        </w:rPr>
        <w:t xml:space="preserve">, </w:t>
      </w:r>
      <w:r w:rsidR="00FB441C">
        <w:rPr>
          <w:rFonts w:ascii="Times New Roman" w:hAnsi="Times New Roman" w:cs="Times New Roman"/>
          <w:sz w:val="26"/>
          <w:szCs w:val="26"/>
        </w:rPr>
        <w:t>с. Михайловка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ул. </w:t>
      </w:r>
      <w:r w:rsidR="00FB441C">
        <w:rPr>
          <w:rFonts w:ascii="Times New Roman" w:hAnsi="Times New Roman" w:cs="Times New Roman"/>
          <w:sz w:val="26"/>
          <w:szCs w:val="26"/>
        </w:rPr>
        <w:t>Красноармейская, д. 16</w:t>
      </w:r>
      <w:r w:rsidRPr="001F2F5E">
        <w:rPr>
          <w:rFonts w:ascii="Times New Roman" w:hAnsi="Times New Roman" w:cs="Times New Roman"/>
          <w:sz w:val="26"/>
          <w:szCs w:val="26"/>
        </w:rPr>
        <w:t xml:space="preserve"> согласно ежемесячному графику, утвержденному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 xml:space="preserve">и размещенному на официальном сайте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: </w:t>
      </w:r>
      <w:hyperlink r:id="rId17" w:history="1">
        <w:r w:rsidR="00FB441C" w:rsidRPr="00A6569A">
          <w:rPr>
            <w:rStyle w:val="a3"/>
            <w:rFonts w:ascii="Times New Roman" w:hAnsi="Times New Roman" w:cs="Times New Roman"/>
            <w:sz w:val="26"/>
            <w:szCs w:val="26"/>
          </w:rPr>
          <w:t>www.mikhprim.ru</w:t>
        </w:r>
      </w:hyperlink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 Жалоба должна содержать: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5.5.2 фамилию, имя, отчество (последнее - при наличии) физического лица либо наименование, сведения о месте нахождения заявителя,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5.6. Жалоба подлежит регистрации в течение трех дней со дня поступления в администрацию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5.7. Жалоба, поступившая в администрацию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подлежит рассмотрению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 xml:space="preserve">либо уполномоченным им должностным лицом в течение пятнадцати рабочих дней со дня ее регистрации, а в случае обжалования отказа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должностного лица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5.8. По результатам рассмотрения жалобы должностное лицо, уполномоченное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, принимает одно из следующих решений: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5.8.1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1F2F5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, а также в иных формах;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5.8.2 отказывает в удовлетворении жалобы.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5.9. Не позднее дня, следующего за днем принятия решения по жалобе,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 xml:space="preserve">или должностное лицо, уполномоченное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, незамедлительно направляет имеющиеся материалы в органы прокуратуры.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При рассмотрении жалобы заявитель имеет право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7E164C" w:rsidRPr="00BD7FD0" w:rsidRDefault="007E164C" w:rsidP="007E164C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441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B441C" w:rsidRPr="00FB441C" w:rsidRDefault="00FB441C" w:rsidP="00FB4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"Включение жилого</w:t>
      </w:r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в специализированный</w:t>
      </w:r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E4105F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FB441C" w:rsidRPr="00FB441C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 w:rsidR="00E4105F"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</w:p>
    <w:p w:rsidR="00E4105F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 из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FB441C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муниципального района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Прошу Вас включить жилое помещение, расположенное по адресу: __________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4105F">
        <w:rPr>
          <w:rFonts w:ascii="Times New Roman" w:hAnsi="Times New Roman" w:cs="Times New Roman"/>
          <w:sz w:val="26"/>
          <w:szCs w:val="26"/>
        </w:rPr>
        <w:t>,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105F">
        <w:rPr>
          <w:rFonts w:ascii="Times New Roman" w:hAnsi="Times New Roman" w:cs="Times New Roman"/>
          <w:sz w:val="22"/>
          <w:szCs w:val="22"/>
        </w:rPr>
        <w:t xml:space="preserve">в специализированный жилищный фонд в качестве  </w:t>
      </w:r>
      <w:r>
        <w:rPr>
          <w:rFonts w:ascii="Times New Roman" w:hAnsi="Times New Roman" w:cs="Times New Roman"/>
          <w:sz w:val="22"/>
          <w:szCs w:val="22"/>
        </w:rPr>
        <w:t>служебного</w:t>
      </w:r>
      <w:r w:rsidRPr="00E4105F">
        <w:rPr>
          <w:rFonts w:ascii="Times New Roman" w:hAnsi="Times New Roman" w:cs="Times New Roman"/>
          <w:sz w:val="22"/>
          <w:szCs w:val="22"/>
        </w:rPr>
        <w:t xml:space="preserve"> жилого помещения.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________ _____________________________ _______________________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(дата)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(подпись)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E4105F" w:rsidRDefault="00E4105F" w:rsidP="00E4105F">
      <w:pPr>
        <w:pStyle w:val="ConsPlusNormal"/>
        <w:jc w:val="both"/>
      </w:pP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E4105F" w:rsidRPr="00FB441C" w:rsidRDefault="00E4105F" w:rsidP="00E410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"Включение жилого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lastRenderedPageBreak/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в специализированный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E4105F" w:rsidRPr="00FB441C" w:rsidRDefault="00E4105F" w:rsidP="00E410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D7FD0" w:rsidRDefault="00BD7FD0" w:rsidP="00FB441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Pr="00BD7FD0" w:rsidRDefault="00E4105F" w:rsidP="00FB441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7FD0" w:rsidRPr="00E4105F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 Главе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 От (Ф.И.О.) _________________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проживающего(щей) по адресу: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16"/>
      <w:bookmarkEnd w:id="1"/>
      <w:r w:rsidRPr="00E4105F">
        <w:rPr>
          <w:rFonts w:ascii="Times New Roman" w:hAnsi="Times New Roman" w:cs="Times New Roman"/>
          <w:sz w:val="26"/>
          <w:szCs w:val="26"/>
        </w:rPr>
        <w:t>ЗАЯВЛЕНИЕ</w:t>
      </w:r>
    </w:p>
    <w:p w:rsidR="00E4105F" w:rsidRPr="00E4105F" w:rsidRDefault="00E4105F" w:rsidP="00E4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Прошу исключить из числа служебных жилых помещений квартиру, расположенную по адресу: ул. ________________, д. ________, кв. _________.</w:t>
      </w:r>
    </w:p>
    <w:p w:rsidR="00E4105F" w:rsidRPr="00E4105F" w:rsidRDefault="00E4105F" w:rsidP="00E4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Дата.</w:t>
      </w:r>
    </w:p>
    <w:p w:rsidR="00E4105F" w:rsidRPr="00E4105F" w:rsidRDefault="00E4105F" w:rsidP="00E410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Подпись.</w:t>
      </w:r>
    </w:p>
    <w:p w:rsidR="00E22503" w:rsidRPr="00E4105F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3</w:t>
      </w:r>
    </w:p>
    <w:p w:rsidR="00E4105F" w:rsidRPr="00FB441C" w:rsidRDefault="00E4105F" w:rsidP="00E410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"Включение жилого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в специализированный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Главе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От (Ф.И.О.) 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проживающего(щей) по адресу: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Pr="00873AFA" w:rsidRDefault="00E4105F" w:rsidP="00E4105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P462"/>
      <w:bookmarkEnd w:id="2"/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873AF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Прошу исключить из числа общежитий квартиру (комнату), расположенную по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адресу: ул.______________________________, д.______________, кв.__________.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Согласие совершеннолетних членов семьи: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4</w:t>
      </w:r>
    </w:p>
    <w:p w:rsidR="00B9610B" w:rsidRPr="00FB441C" w:rsidRDefault="00B9610B" w:rsidP="00B96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"Включение жилого</w:t>
      </w: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в специализированный</w:t>
      </w: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Главе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От (Ф.И.О.) _________________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проживающего(щей) по адресу: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Pr="00E4105F" w:rsidRDefault="00B9610B" w:rsidP="00B9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ЗАЯВЛЕНИЕ</w:t>
      </w:r>
    </w:p>
    <w:p w:rsidR="00B9610B" w:rsidRPr="00E4105F" w:rsidRDefault="00B9610B" w:rsidP="00B96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0B" w:rsidRPr="00E4105F" w:rsidRDefault="00B9610B" w:rsidP="00B961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Прошу исключить из числа </w:t>
      </w:r>
      <w:r>
        <w:rPr>
          <w:rFonts w:ascii="Times New Roman" w:hAnsi="Times New Roman" w:cs="Times New Roman"/>
          <w:sz w:val="26"/>
          <w:szCs w:val="26"/>
        </w:rPr>
        <w:t xml:space="preserve">жилых помещений маневренного фонда </w:t>
      </w:r>
      <w:r w:rsidRPr="00E4105F">
        <w:rPr>
          <w:rFonts w:ascii="Times New Roman" w:hAnsi="Times New Roman" w:cs="Times New Roman"/>
          <w:sz w:val="26"/>
          <w:szCs w:val="26"/>
        </w:rPr>
        <w:t xml:space="preserve"> квартиру, расположенную по адресу: ул. ________________, д. ________, кв. _________.</w:t>
      </w:r>
    </w:p>
    <w:p w:rsidR="00B9610B" w:rsidRPr="00E4105F" w:rsidRDefault="00B9610B" w:rsidP="00B96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0B" w:rsidRPr="00E4105F" w:rsidRDefault="00B9610B" w:rsidP="00B961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Дата.</w:t>
      </w:r>
    </w:p>
    <w:p w:rsidR="00B9610B" w:rsidRPr="00E4105F" w:rsidRDefault="00B9610B" w:rsidP="00B961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Подпись.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9610B">
        <w:rPr>
          <w:rFonts w:ascii="Times New Roman" w:hAnsi="Times New Roman" w:cs="Times New Roman"/>
          <w:sz w:val="26"/>
          <w:szCs w:val="26"/>
        </w:rPr>
        <w:t>№ 5</w:t>
      </w:r>
    </w:p>
    <w:p w:rsidR="00873AFA" w:rsidRPr="00FB441C" w:rsidRDefault="00873AFA" w:rsidP="00873A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"Включение жилого</w:t>
      </w: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в специализированный</w:t>
      </w: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8D008B" w:rsidRDefault="008D008B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3AFA" w:rsidRDefault="00873AFA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3AFA" w:rsidRPr="00873AFA" w:rsidRDefault="00873AFA" w:rsidP="00873A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3AFA">
        <w:rPr>
          <w:rFonts w:ascii="Times New Roman" w:hAnsi="Times New Roman" w:cs="Times New Roman"/>
          <w:sz w:val="26"/>
          <w:szCs w:val="26"/>
        </w:rPr>
        <w:t>БЛОК-СХЕМА</w:t>
      </w:r>
    </w:p>
    <w:p w:rsidR="00873AFA" w:rsidRPr="00873AFA" w:rsidRDefault="00873AFA" w:rsidP="00873A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3AFA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МИХАЙЛОВСКОГО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РАЙОНА МУНИЦИПАЛЬНОЙ УСЛУГИ "ВКЛЮЧЕНИЕ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ЖИЛОГО ПОМЕЩЕНИЯ В СПЕЦИАЛИЗИРОВАННЫЙ 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С ОТНЕСЕНИЕМ ТАКОГО ПОМЕЩЕНИЯ К ОПРЕДЕЛЕННОМУ ВИДУ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СПЕЦИАЛИЗИРОВАННЫХ ЖИЛЫХ ПОМЕЩЕНИЙ И ИСКЛЮЧЕНИЕ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ЖИЛОГО ПОМЕЩЕНИЯ ИЗ СПЕЦИАЛИЗИРОВАННОГО ЖИЛИЩНОГО</w:t>
      </w:r>
    </w:p>
    <w:p w:rsidR="00873AFA" w:rsidRPr="00873AFA" w:rsidRDefault="00873AFA" w:rsidP="00873A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3AFA">
        <w:rPr>
          <w:rFonts w:ascii="Times New Roman" w:hAnsi="Times New Roman" w:cs="Times New Roman"/>
          <w:sz w:val="26"/>
          <w:szCs w:val="26"/>
        </w:rPr>
        <w:t>ФОНДА МИХАЙЛОВСКОГО МУНИЦИПАЛЬНОГО РАЙОНА"</w:t>
      </w: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73AFA" w:rsidTr="00873AFA">
        <w:trPr>
          <w:trHeight w:val="1845"/>
        </w:trPr>
        <w:tc>
          <w:tcPr>
            <w:tcW w:w="9039" w:type="dxa"/>
          </w:tcPr>
          <w:p w:rsidR="00873AFA" w:rsidRPr="00873AFA" w:rsidRDefault="00873AFA" w:rsidP="00873AF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в администрацию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Михайловского муниципального района заявления и  </w:t>
            </w: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>документов, необходимых для предоставления муниципальной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луги </w:t>
            </w: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>"Включение жилого помещения в специ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ализированный жилищный фонд   </w:t>
            </w: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с отнесением такого помещения к определенному виду жилых        </w:t>
            </w:r>
          </w:p>
          <w:p w:rsidR="00873AFA" w:rsidRPr="00873AFA" w:rsidRDefault="00873AFA" w:rsidP="00873AF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помещений специализированного жилищного фонда и исключение жилого   </w:t>
            </w:r>
          </w:p>
          <w:p w:rsidR="00873AFA" w:rsidRPr="00873AFA" w:rsidRDefault="00873AFA" w:rsidP="00873AF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помещения из специализированного жилищного фонда", регистрация      </w:t>
            </w:r>
          </w:p>
          <w:p w:rsidR="00873AFA" w:rsidRPr="00873AFA" w:rsidRDefault="00873AFA" w:rsidP="00873A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заявления                              </w:t>
            </w:r>
          </w:p>
        </w:tc>
      </w:tr>
    </w:tbl>
    <w:p w:rsidR="00873AFA" w:rsidRDefault="00873AFA" w:rsidP="00873AFA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2572113</wp:posOffset>
                </wp:positionH>
                <wp:positionV relativeFrom="paragraph">
                  <wp:posOffset>115842</wp:posOffset>
                </wp:positionV>
                <wp:extent cx="261257" cy="293914"/>
                <wp:effectExtent l="19050" t="0" r="24765" b="3048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93914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02.55pt;margin-top:9.1pt;width:20.5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uAnQIAAGQFAAAOAAAAZHJzL2Uyb0RvYy54bWysVM1uEzEQviPxDpbvdJPQHxp1U0WpipCq&#10;tqJFPbteO7HweoztZBNOiDfhDRASAoF4h+0bMfZuNqHkhLh4PTvzzZ+/mZPTZanJQjivwOS0v9ej&#10;RBgOhTLTnL65PX/2ghIfmCmYBiNyuhKeno6ePjmp7FAMYAa6EI6gE+OHlc3pLAQ7zDLPZ6Jkfg+s&#10;MKiU4EoWUHTTrHCsQu+lzga93mFWgSusAy68x79njZKOkn8pBQ9XUnoRiM4p5hbS6dJ5H89sdMKG&#10;U8fsTPE2DfYPWZRMGQzauTpjgZG5U3+5KhV34EGGPQ5lBlIqLlINWE2/96iamxmzItWCzfG2a5P/&#10;f2755eLaEVXg21FiWIlPVH96+Pjwof5a/6x/1J9J/aX+VX+vv5F+bFZl/RAxN/batZLHa6x8KV0Z&#10;v1gTWaYGr7oGi2UgHH8ODvuDgyNKOKoGx8+P+/vRZ7YBW+fDSwEliZecFlCZsXNQpd6yxYUPjf3a&#10;LgbUJp4etCrOldZJiPQRE+3IguHDh2XKHeNsWaEUkVmsqKkh3cJKi8brayGxMTHrFD1RcuOTcS5M&#10;OGzz1watI0xiBh2wvwuowzqZ1jbCRKJqB+ztAv4ZsUOkqGBCBy6VAbfLQfG2i9zYr6tvao7l30Ox&#10;Qj44aAbFW36u8CUumA/XzOFk4AzhtIcrPKSGKqfQ3iiZgXu/63+0R8KilpIKJy2n/t2cOUGJfmWQ&#10;ysiC/TiaSdg/OBqg4LY199saMy8ngG+KdMXs0jXaB72+SgflHS6FcYyKKmY4xs4pD24tTEKzAXCt&#10;cDEeJzMcR8vChbmxPDqPXY0ku13eMWdbOgbk8SWsp5INHxGysY1IA+N5AKkSWzd9bfuNo5xI366d&#10;uCu25WS1WY6j3wAAAP//AwBQSwMEFAAGAAgAAAAhAN4lmZXeAAAACQEAAA8AAABkcnMvZG93bnJl&#10;di54bWxMj8FKxDAQhu+C7xBG8CJuuiUttTZdVBQE8eCuDzDbxKbYTGqT3a1v73jS2wz/xz/fNJvF&#10;j+Jo5zgE0rBeZSAsdcEM1Gt43z1dVyBiQjI4BrIavm2ETXt+1mBtwone7HGbesElFGvU4FKaailj&#10;56zHuAqTJc4+wuwx8Tr30sx44nI/yjzLSulxIL7gcLIPznaf24PX8Hh/9VIaV+S4W76eXyt1U1TR&#10;aH15sdzdgkh2SX8w/OqzOrTstA8HMlGMGlRWrBnloMpBMKBUycNeQ6kKkG0j/3/Q/gAAAP//AwBQ&#10;SwECLQAUAAYACAAAACEAtoM4kv4AAADhAQAAEwAAAAAAAAAAAAAAAAAAAAAAW0NvbnRlbnRfVHlw&#10;ZXNdLnhtbFBLAQItABQABgAIAAAAIQA4/SH/1gAAAJQBAAALAAAAAAAAAAAAAAAAAC8BAABfcmVs&#10;cy8ucmVsc1BLAQItABQABgAIAAAAIQCfBTuAnQIAAGQFAAAOAAAAAAAAAAAAAAAAAC4CAABkcnMv&#10;ZTJvRG9jLnhtbFBLAQItABQABgAIAAAAIQDeJZmV3gAAAAkBAAAPAAAAAAAAAAAAAAAAAPcEAABk&#10;cnMvZG93bnJldi54bWxQSwUGAAAAAAQABADzAAAAAgYAAAAA&#10;" adj="12000" fillcolor="white [3201]" strokecolor="black [3213]" strokeweight="2pt"/>
            </w:pict>
          </mc:Fallback>
        </mc:AlternateContent>
      </w: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tbl>
      <w:tblPr>
        <w:tblStyle w:val="a4"/>
        <w:tblpPr w:leftFromText="180" w:rightFromText="180" w:vertAnchor="text" w:horzAnchor="margin" w:tblpY="88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610B" w:rsidTr="00B9610B">
        <w:trPr>
          <w:trHeight w:val="1413"/>
        </w:trPr>
        <w:tc>
          <w:tcPr>
            <w:tcW w:w="9854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рассмотрение вопроса о включении жилого помещения в специализированный</w:t>
            </w:r>
          </w:p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 жилищный фонд с отнесением такого помещения к определенному виду   </w:t>
            </w:r>
          </w:p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>специализированного жилищного фонда или исключении жилого помещения из</w:t>
            </w:r>
          </w:p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специализированного жилищного фонда на заседании комиссии по жилищным</w:t>
            </w:r>
          </w:p>
          <w:p w:rsidR="00B9610B" w:rsidRDefault="00B9610B" w:rsidP="00B9610B">
            <w:pPr>
              <w:pStyle w:val="ConsPlusNormal"/>
              <w:jc w:val="both"/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          вопросам при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Михайловского муниципального района</w:t>
            </w:r>
          </w:p>
        </w:tc>
      </w:tr>
    </w:tbl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B9610B" w:rsidP="00873AFA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C5D5F" wp14:editId="79A6D6F5">
                <wp:simplePos x="0" y="0"/>
                <wp:positionH relativeFrom="column">
                  <wp:posOffset>5509895</wp:posOffset>
                </wp:positionH>
                <wp:positionV relativeFrom="paragraph">
                  <wp:posOffset>1160145</wp:posOffset>
                </wp:positionV>
                <wp:extent cx="108585" cy="282575"/>
                <wp:effectExtent l="19050" t="0" r="43815" b="4127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433.85pt;margin-top:91.35pt;width:8.55pt;height:2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KZkgIAABAFAAAOAAAAZHJzL2Uyb0RvYy54bWysVM1qGzEQvhf6DkL3ZtfGblyTdTAJLoWQ&#10;BJKSs6KVvAuSRpVkr91T6Zv0DUqhtLT0HTZv1JF2kzg/p9I9aGc0o5n5Rt/o4HCjFVkL52swBR3s&#10;5ZQIw6GszbKg7y8XryaU+MBMyRQYUdCt8PRw9vLFQWOnYggVqFI4gkGMnza2oFUIdpplnldCM78H&#10;Vhg0SnCaBVTdMisdazC6Vtkwz19nDbjSOuDCe9w97ox0luJLKXg4k9KLQFRBsbaQVpfW67hmswM2&#10;XTpmq5r3ZbB/qEKz2mDSu1DHLDCycvWTULrmDjzIsMdBZyBlzUXCgGgG+SM0FxWzImHB5nh71yb/&#10;/8Ly0/W5I3VZ0BElhmm8ovbLzeebT+339nf7q/1K2m/tn/Zn+4OMYrMa66d45sKeu17zKEbkG+l0&#10;/CMmskkN3t41WGwC4bg5yCfjyZgSjqbhZDjeH8eY2f1h63x4K0CTKBS0hMbMnYMm9ZatT3zo/G/9&#10;YkIPqi4XtVJJ2foj5cia4X0jTTAAJYr5gJsFXaSvT/ngmDKkwZLGoxxJwhkSUSoWUNQWW+PNkhKm&#10;lshwHlyq5cFp/yTpJSLeSZyn77nEEcgx81VXcYrauykT8YjE4R53bH7X7ihdQ7nFu3PQkdpbvqgx&#10;2gmiPWcOWYxQcDLDGS5SAeKDXqKkAvfxuf3oj+RCKyUNTgVi/7BiTiCWdwZp92YwGsUxSspovD9E&#10;xe1arnctZqWPAC9igG+A5UmM/kHditKBvsIBnsesaGKGY+6uy71yFLppxSeAi/k8ueHoWBZOzIXl&#10;MXjsU+zj5eaKOdtTJ+ANnMLtBLHpI/J0vvGkgfkqgKwTs+77irSMCo5dImj/RMS53tWT1/1DNvsL&#10;AAD//wMAUEsDBBQABgAIAAAAIQCCQgyW3gAAAAsBAAAPAAAAZHJzL2Rvd25yZXYueG1sTI9BS8Qw&#10;EIXvgv8hjOBlcVPD0obadBFBvWpXEG/ZJjZlm0lp0m733zue9DaP9/HmvWq/+oEtdop9QAX32wyY&#10;xTaYHjsFH4fnOwksJo1GDwGtgouNsK+vrypdmnDGd7s0qWMUgrHUClxKY8l5bJ31Om7DaJG87zB5&#10;nUhOHTeTPlO4H7jIspx73SN9cHq0T862p2b2Cnabl6/P/HUeT2/95iLT4hxvnFK3N+vjA7Bk1/QH&#10;w299qg41dTqGGU1kgwKZFwWhZEhBBxFS7mjMUYEQhQBeV/z/hvoHAAD//wMAUEsBAi0AFAAGAAgA&#10;AAAhALaDOJL+AAAA4QEAABMAAAAAAAAAAAAAAAAAAAAAAFtDb250ZW50X1R5cGVzXS54bWxQSwEC&#10;LQAUAAYACAAAACEAOP0h/9YAAACUAQAACwAAAAAAAAAAAAAAAAAvAQAAX3JlbHMvLnJlbHNQSwEC&#10;LQAUAAYACAAAACEAVIKSmZICAAAQBQAADgAAAAAAAAAAAAAAAAAuAgAAZHJzL2Uyb0RvYy54bWxQ&#10;SwECLQAUAAYACAAAACEAgkIMlt4AAAALAQAADwAAAAAAAAAAAAAAAADsBAAAZHJzL2Rvd25yZXYu&#10;eG1sUEsFBgAAAAAEAAQA8wAAAPc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55EF4" wp14:editId="1C1894E7">
                <wp:simplePos x="0" y="0"/>
                <wp:positionH relativeFrom="column">
                  <wp:posOffset>4007485</wp:posOffset>
                </wp:positionH>
                <wp:positionV relativeFrom="paragraph">
                  <wp:posOffset>1106805</wp:posOffset>
                </wp:positionV>
                <wp:extent cx="108585" cy="282575"/>
                <wp:effectExtent l="19050" t="0" r="43815" b="4127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315.55pt;margin-top:87.15pt;width:8.55pt;height:2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BOlAIAABAFAAAOAAAAZHJzL2Uyb0RvYy54bWysVM1qGzEQvhf6DkL3ZtfGblyTdTAJLoWQ&#10;BJKSs6LVehe0kirJXrun0jfpG5RCaWnpO2zeqJ+0m8T5OZXuQTujGc3MN/pGB4ebWpK1sK7SKqOD&#10;vZQSobjOK7XM6PvLxasJJc4zlTOplcjoVjh6OHv54qAxUzHUpZa5sARBlJs2JqOl92aaJI6XomZu&#10;TxuhYCy0rZmHapdJblmD6LVMhmn6Omm0zY3VXDiH3ePOSGcxflEI7s+KwglPZEZRm4+rjet1WJPZ&#10;AZsuLTNlxfsy2D9UUbNKIeldqGPmGVnZ6kmouuJWO134Pa7rRBdFxUXEADSD9BGai5IZEbGgOc7c&#10;tcn9v7D8dH1uSZVndEyJYjWuqP1y8/nmU/u9/d3+ar+S9lv7p/3Z/iDj0KzGuCnOXJhz22sOYkC+&#10;KWwd/sBENrHB27sGi40nHJuDdDKeIBGHaTgZjvdjzOT+sLHOvxW6JkHIaK4bNbdWN7G3bH3iPLLC&#10;/9YvJHRaVvmikjIqW3ckLVkz3DdoggCUSOY8NjO6iF+AgRAPjklFGpQ0HqUgCWcgYiGZh1gbtMap&#10;JSVMLsFw7m2s5cFp9yTpJRDvJE7j91ziAOSYubKrOEbt3aQKeETkcI87NL9rd5Cudb7F3VndkdoZ&#10;vqgQ7QRoz5kFiwEFk+nPsBRSA5/uJUpKbT8+tx/8QS5YKWkwFcD+YcWsAJZ3CrR7MxiNwhhFZTTe&#10;H0Kxu5brXYta1UcaFzHAG2B4FIO/l7diYXV9hQGeh6wwMcWRu+tyrxz5blrxBHAxn0c3jI5h/kRd&#10;GB6Chz6FPl5urpg1PXU8buBU304Qmz4iT+cbTio9X3ldVJFZ930FR4KCsYts6Z+IMNe7evS6f8hm&#10;fwEAAP//AwBQSwMEFAAGAAgAAAAhAFAz4tXfAAAACwEAAA8AAABkcnMvZG93bnJldi54bWxMj0FL&#10;xDAQhe+C/yGM4GVx03ZLDbXpIoJ61SqIt2wzNmWbSWnSbvffG0/ucXgf731T7Vc7sAUn3zuSkG4T&#10;YEit0z11Ej4/nu8EMB8UaTU4Qgln9LCvr68qVWp3ondcmtCxWEK+VBJMCGPJuW8NWuW3bkSK2Y+b&#10;rArxnDquJ3WK5XbgWZIU3Kqe4oJRIz4ZbI/NbCXkm5fvr+J1Ho9v/eYswmIMb4yUtzfr4wOwgGv4&#10;h+FPP6pDHZ0Obibt2SCh2KVpRGNwn++ARaLIRQbsICFLhQBeV/zyh/oXAAD//wMAUEsBAi0AFAAG&#10;AAgAAAAhALaDOJL+AAAA4QEAABMAAAAAAAAAAAAAAAAAAAAAAFtDb250ZW50X1R5cGVzXS54bWxQ&#10;SwECLQAUAAYACAAAACEAOP0h/9YAAACUAQAACwAAAAAAAAAAAAAAAAAvAQAAX3JlbHMvLnJlbHNQ&#10;SwECLQAUAAYACAAAACEAYDAgTpQCAAAQBQAADgAAAAAAAAAAAAAAAAAuAgAAZHJzL2Uyb0RvYy54&#10;bWxQSwECLQAUAAYACAAAACEAUDPi1d8AAAALAQAADwAAAAAAAAAAAAAAAADuBAAAZHJzL2Rvd25y&#10;ZXYueG1sUEsFBgAAAAAEAAQA8wAAAPo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93F58" wp14:editId="7BCFBDAD">
                <wp:simplePos x="0" y="0"/>
                <wp:positionH relativeFrom="column">
                  <wp:posOffset>2462530</wp:posOffset>
                </wp:positionH>
                <wp:positionV relativeFrom="paragraph">
                  <wp:posOffset>1160780</wp:posOffset>
                </wp:positionV>
                <wp:extent cx="108585" cy="282575"/>
                <wp:effectExtent l="19050" t="0" r="43815" b="4127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193.9pt;margin-top:91.4pt;width:8.55pt;height: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zSkwIAABAFAAAOAAAAZHJzL2Uyb0RvYy54bWysVM1u2zAMvg/YOwi6r3bSZM2COkXQIsOA&#10;og3QDj2rshQbkEVNUuJkp2FvsjcYBgwbNuwd3DcaJbtJ+nMa5oNMihTJj/qo45N1pchKWFeCzmjv&#10;IKVEaA55qRcZfX89ezWixHmmc6ZAi4xuhKMnk5cvjmszFn0oQOXCEgyi3bg2GS28N+MkcbwQFXMH&#10;YIRGowRbMY+qXSS5ZTVGr1TST9PXSQ02Nxa4cA53z1ojncT4UgruL6V0whOVUazNx9XG9TasyeSY&#10;jReWmaLkXRnsH6qoWKkx6TbUGfOMLG35JFRVcgsOpD/gUCUgZclFxIBoeukjNFcFMyJiweY4s22T&#10;+39h+cVqbkmZZ/SQEs0qvKLmy93nu0/N9+Z386v5SppvzZ/mZ/ODHIZm1caN8cyVmdtOcygG5Gtp&#10;q/BHTGQdG7zZNlisPeG42UtHw9GQEo6m/qg/PBqGmMnusLHOvxVQkSBkNIdaT62FOvaWrc6db/3v&#10;/UJCB6rMZ6VSUdm4U2XJiuF9I00wACWKOY+bGZ3Fr0v54JjSpMaShoMUScIZElEq5lGsDLbG6QUl&#10;TC2Q4dzbWMuD0+5J0mtEvJc4jd9ziQOQM+aKtuIYtXNTOuARkcMd7tD8tt1BuoV8g3dnoSW1M3xW&#10;YrRzRDtnFlmMUHAy/SUuUgHig06ipAD78bn94I/kQislNU4FYv+wZFYglncaafemNxiEMYrKYHjU&#10;R8XuW273LXpZnQJeRA/fAMOjGPy9uhelheoGB3gasqKJaY652y53yqlvpxWfAC6m0+iGo2OYP9dX&#10;hofgoU+hj9frG2ZNRx2PN3AB9xPExo/I0/qGkxqmSw+yjMza9RVpGRQcu0jQ7okIc72vR6/dQzb5&#10;CwAA//8DAFBLAwQUAAYACAAAACEACgSeYOAAAAALAQAADwAAAGRycy9kb3ducmV2LnhtbEyPwU7D&#10;MBBE70j8g7VIXCrqkEZtCHEqhARcISAhbm68xFHjdRQ7afr3LCe4zWpGM2/L/eJ6MeMYOk8KbtcJ&#10;CKTGm45aBR/vTzc5iBA1Gd17QgVnDLCvLi9KXRh/ojec69gKLqFQaAU2xqGQMjQWnQ5rPyCx9+1H&#10;pyOfYyvNqE9c7nqZJslWOt0RL1g94KPF5lhPTkG2ev763L5Mw/G1W53zOFsra6vU9dXycA8i4hL/&#10;wvCLz+hQMdPBT2SC6BVs8h2jRzbylAUnsiS7A3FQkKa7DciqlP9/qH4AAAD//wMAUEsBAi0AFAAG&#10;AAgAAAAhALaDOJL+AAAA4QEAABMAAAAAAAAAAAAAAAAAAAAAAFtDb250ZW50X1R5cGVzXS54bWxQ&#10;SwECLQAUAAYACAAAACEAOP0h/9YAAACUAQAACwAAAAAAAAAAAAAAAAAvAQAAX3JlbHMvLnJlbHNQ&#10;SwECLQAUAAYACAAAACEAG5Yc0pMCAAAQBQAADgAAAAAAAAAAAAAAAAAuAgAAZHJzL2Uyb0RvYy54&#10;bWxQSwECLQAUAAYACAAAACEACgSeYOAAAAALAQAADwAAAAAAAAAAAAAAAADtBAAAZHJzL2Rvd25y&#10;ZXYueG1sUEsFBgAAAAAEAAQA8wAAAPo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4F1AC" wp14:editId="0108143A">
                <wp:simplePos x="0" y="0"/>
                <wp:positionH relativeFrom="column">
                  <wp:posOffset>426720</wp:posOffset>
                </wp:positionH>
                <wp:positionV relativeFrom="paragraph">
                  <wp:posOffset>1160780</wp:posOffset>
                </wp:positionV>
                <wp:extent cx="108585" cy="282575"/>
                <wp:effectExtent l="19050" t="0" r="43815" b="4127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" o:spid="_x0000_s1026" type="#_x0000_t67" style="position:absolute;margin-left:33.6pt;margin-top:91.4pt;width:8.5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UnwIAAGQFAAAOAAAAZHJzL2Uyb0RvYy54bWysVM1uEzEQviPxDpbvdLOrpg1RN1XUqgip&#10;aita1LPrtZsVXo+xnWzCCfEmfQOEhEAg3mH7Roy9m00oOSEuXs/OfN/8eGaOjpeVIgthXQk6p+ne&#10;gBKhORSlvs/p25uzFyNKnGe6YAq0yOlKOHo8ef7sqDZjkcEMVCEsQRLtxrXJ6cx7M04Sx2eiYm4P&#10;jNColGAr5lG090lhWY3slUqyweAgqcEWxgIXzuHf01ZJJ5FfSsH9pZROeKJyirH5eNp43oUzmRyx&#10;8b1lZlbyLgz2D1FUrNTotKc6ZZ6RuS3/oqpKbsGB9HscqgSkLLmIOWA26eBJNtczZkTMBYvjTF8m&#10;9/9o+cXiypKyyGlGiWYVPlHz8Pjp8WPztfnZ/Gg+k+ZL86v53nwjWShWbdwYMdfmynaSw2vIfClt&#10;Fb6YE1nGAq/6AoulJxx/poPRcDSkhKMqG2XDw2HgTDZgY51/JaAi4ZLTAmo9tRbqWFu2OHe+tV/b&#10;BYdKh9OBKouzUqkohPYRJ8qSBcOH98u087NlhV4DMgkZtTnEm18p0bK+ERILg1Fn0XtsyQ0n41xo&#10;f9DxKo3WASYxgh6Y7gIqvw6msw0wEVu1Bw52Af/02COiV9C+B1elBruLoHjXe27t19m3OYf076BY&#10;YT9YaAfFGX5W4kucM+evmMXJwBnCafeXeEgFdU6hu1EyA/th1/9gjw2LWkpqnLScuvdzZgUl6rXG&#10;Vn6Z7u+H0YzC/vAwQ8Fua+62NXpenQC+aYp7xfB4DfZera/SQnWLS2EavKKKaY6+c8q9XQsnvt0A&#10;uFa4mE6jGY6jYf5cXxseyENVQ5PdLG+ZNV07euzjC1hPJRs/acjWNiA1TOceZBm7dVPXrt44yrHp&#10;u7UTdsW2HK02y3HyGwAA//8DAFBLAwQUAAYACAAAACEA60kK898AAAAJAQAADwAAAGRycy9kb3du&#10;cmV2LnhtbEyPTU/DMAyG70j8h8hI3Fi6bmxVaTpVoIoz40Nw85qQVjRO12Rb2a/HnOBo+9Hr5y02&#10;k+vF0Yyh86RgPktAGGq87sgqeHmubzIQISJp7D0ZBd8mwKa8vCgw1/5ET+a4jVZwCIUcFbQxDrmU&#10;oWmNwzDzgyG+ffrRYeRxtFKPeOJw18s0SVbSYUf8ocXB3Lem+doenIKlrW518nZ+fMd6Xn282v35&#10;od4rdX01VXcgopniHwy/+qwOJTvt/IF0EL2C1TplkvdZyhUYyJYLEDsFabpegCwL+b9B+QMAAP//&#10;AwBQSwECLQAUAAYACAAAACEAtoM4kv4AAADhAQAAEwAAAAAAAAAAAAAAAAAAAAAAW0NvbnRlbnRf&#10;VHlwZXNdLnhtbFBLAQItABQABgAIAAAAIQA4/SH/1gAAAJQBAAALAAAAAAAAAAAAAAAAAC8BAABf&#10;cmVscy8ucmVsc1BLAQItABQABgAIAAAAIQCFtcMUnwIAAGQFAAAOAAAAAAAAAAAAAAAAAC4CAABk&#10;cnMvZTJvRG9jLnhtbFBLAQItABQABgAIAAAAIQDrSQrz3wAAAAkBAAAPAAAAAAAAAAAAAAAAAPkE&#10;AABkcnMvZG93bnJldi54bWxQSwUGAAAAAAQABADzAAAABQYAAAAA&#10;" adj="17450" fillcolor="white [3201]" strokecolor="black [3213]" strokeweight="2pt"/>
            </w:pict>
          </mc:Fallback>
        </mc:AlternateContent>
      </w:r>
    </w:p>
    <w:tbl>
      <w:tblPr>
        <w:tblStyle w:val="a4"/>
        <w:tblpPr w:leftFromText="180" w:rightFromText="180" w:vertAnchor="text" w:horzAnchor="margin" w:tblpX="-176" w:tblpY="17"/>
        <w:tblW w:w="10314" w:type="dxa"/>
        <w:tblLayout w:type="fixed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412"/>
      </w:tblGrid>
      <w:tr w:rsidR="005D26B5" w:rsidTr="005D26B5">
        <w:trPr>
          <w:trHeight w:val="3817"/>
        </w:trPr>
        <w:tc>
          <w:tcPr>
            <w:tcW w:w="2634" w:type="dxa"/>
          </w:tcPr>
          <w:p w:rsidR="005D26B5" w:rsidRPr="00873AFA" w:rsidRDefault="005D26B5" w:rsidP="005D26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постановления администрации Михайловского муниципального района о включении жилого помещения в специализированный жилищный фонд с отнесением такого помещения к определенному виду специализированного жилищного фонда</w:t>
            </w:r>
          </w:p>
        </w:tc>
        <w:tc>
          <w:tcPr>
            <w:tcW w:w="2634" w:type="dxa"/>
          </w:tcPr>
          <w:p w:rsidR="005D26B5" w:rsidRPr="00873AFA" w:rsidRDefault="005D26B5" w:rsidP="005D26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постановления администрации Михайловского муниципального района об отказе во включении жилого помещения в специализированный жилищный фонд с отнесением такого помещения к определенному виду специализированного жилищного фонда</w:t>
            </w:r>
          </w:p>
        </w:tc>
        <w:tc>
          <w:tcPr>
            <w:tcW w:w="2634" w:type="dxa"/>
          </w:tcPr>
          <w:p w:rsidR="005D26B5" w:rsidRPr="00873AFA" w:rsidRDefault="005D26B5" w:rsidP="005D26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постановления администрации Михайловского муниципального района об исключении жилого помещения из числа  специализированного жилищного фонда (служебного жилого помещения, общежития, маневренного фонда)</w:t>
            </w:r>
          </w:p>
        </w:tc>
        <w:tc>
          <w:tcPr>
            <w:tcW w:w="2412" w:type="dxa"/>
          </w:tcPr>
          <w:p w:rsidR="005D26B5" w:rsidRPr="00873AFA" w:rsidRDefault="005D26B5" w:rsidP="005D26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постановления администрации Михайловского муниципального района об </w:t>
            </w:r>
            <w:r w:rsidR="00B9610B">
              <w:rPr>
                <w:rFonts w:ascii="Times New Roman" w:hAnsi="Times New Roman" w:cs="Times New Roman"/>
                <w:sz w:val="26"/>
                <w:szCs w:val="26"/>
              </w:rPr>
              <w:t xml:space="preserve">отказе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исключении жилого помещения из числа  специализированного жилищного фонда (служебного жилого помещения, общежития, маневренного фонда)</w:t>
            </w:r>
          </w:p>
        </w:tc>
      </w:tr>
    </w:tbl>
    <w:p w:rsidR="00873AFA" w:rsidRDefault="005D26B5" w:rsidP="00873AFA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9E7A4" wp14:editId="54788406">
                <wp:simplePos x="0" y="0"/>
                <wp:positionH relativeFrom="column">
                  <wp:posOffset>5281930</wp:posOffset>
                </wp:positionH>
                <wp:positionV relativeFrom="paragraph">
                  <wp:posOffset>3319780</wp:posOffset>
                </wp:positionV>
                <wp:extent cx="108585" cy="282575"/>
                <wp:effectExtent l="19050" t="0" r="43815" b="4127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" o:spid="_x0000_s1026" type="#_x0000_t67" style="position:absolute;margin-left:415.9pt;margin-top:261.4pt;width:8.55pt;height:2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6kgIAABAFAAAOAAAAZHJzL2Uyb0RvYy54bWysVM1qGzEQvhf6DkL3ZtfGblyTdTAJLoWQ&#10;BJKSs6KVvAuSRpVkr91T6Zv0DUqhtLT0HTZv1JF2kzg/p9I9aGc0o5n5Rt/o4HCjFVkL52swBR3s&#10;5ZQIw6GszbKg7y8XryaU+MBMyRQYUdCt8PRw9vLFQWOnYggVqFI4gkGMnza2oFUIdpplnldCM78H&#10;Vhg0SnCaBVTdMisdazC6Vtkwz19nDbjSOuDCe9w97ox0luJLKXg4k9KLQFRBsbaQVpfW67hmswM2&#10;XTpmq5r3ZbB/qEKz2mDSu1DHLDCycvWTULrmDjzIsMdBZyBlzUXCgGgG+SM0FxWzImHB5nh71yb/&#10;/8Ly0/W5I3VZULwowzReUfvl5vPNp/Z7+7v91X4l7bf2T/uz/UEmsVmN9VM8c2HPXa95FCPyjXQ6&#10;/hET2aQGb+8aLDaBcNwc5JPxZEwJR9NwMhzvj2PM7P6wdT68FaBJFApaQmPmzkGTesvWJz50/rd+&#10;MaEHVZeLWqmkbP2RcmTN8L6RJhiAEsV8wM2CLtLXp3xwTBnSYEnjUY4k4QyJKBULKGqLrfFmSQlT&#10;S2Q4Dy7V8uC0f5L0EhHvJM7T91ziCOSY+aqrOEXt3ZSJeETicI87Nr9rd5Suodzi3TnoSO0tX9QY&#10;7QTRnjOHLEYoOJnhDBepAPFBL1FSgfv43H70R3KhlZIGpwKxf1gxJxDLO4O0ezMYjeIYJWU03h+i&#10;4nYt17sWs9JHgBcxwDfA8iRG/6BuRelAX+EAz2NWNDHDMXfX5V45Ct204hPAxXye3HB0LAsn5sLy&#10;GDz2KfbxcnPFnO2pE/AGTuF2gtj0EXk633jSwHwVQNaJWfd9RVpGBccuEbR/IuJc7+rJ6/4hm/0F&#10;AAD//wMAUEsDBBQABgAIAAAAIQDYgVIw4QAAAAsBAAAPAAAAZHJzL2Rvd25yZXYueG1sTI/BTsMw&#10;EETvSPyDtUhcKuo0LcGEOBVCAq4lVKq4ufESR43tKHbS9O9ZTnDbnR3NvC22s+3YhENovZOwWibA&#10;0NVet66RsP98vRPAQlROq847lHDBANvy+qpQufZn94FTFRtGIS7kSoKJsc85D7VBq8LS9+jo9u0H&#10;qyKtQ8P1oM4UbjueJknGrWodNRjV44vB+lSNVsJm8fZ1yN7H/rRrFxcRJ2N4ZaS8vZmfn4BFnOOf&#10;GX7xCR1KYjr60enAOglivSL0KOE+TWkgh9iIR2BHUrKHNfCy4P9/KH8AAAD//wMAUEsBAi0AFAAG&#10;AAgAAAAhALaDOJL+AAAA4QEAABMAAAAAAAAAAAAAAAAAAAAAAFtDb250ZW50X1R5cGVzXS54bWxQ&#10;SwECLQAUAAYACAAAACEAOP0h/9YAAACUAQAACwAAAAAAAAAAAAAAAAAvAQAAX3JlbHMvLnJlbHNQ&#10;SwECLQAUAAYACAAAACEA48iaepICAAAQBQAADgAAAAAAAAAAAAAAAAAuAgAAZHJzL2Uyb0RvYy54&#10;bWxQSwECLQAUAAYACAAAACEA2IFSMOEAAAALAQAADwAAAAAAAAAAAAAAAADsBAAAZHJzL2Rvd25y&#10;ZXYueG1sUEsFBgAAAAAEAAQA8wAAAPo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9280F" wp14:editId="2182BFF0">
                <wp:simplePos x="0" y="0"/>
                <wp:positionH relativeFrom="column">
                  <wp:posOffset>3822700</wp:posOffset>
                </wp:positionH>
                <wp:positionV relativeFrom="paragraph">
                  <wp:posOffset>3340735</wp:posOffset>
                </wp:positionV>
                <wp:extent cx="108585" cy="282575"/>
                <wp:effectExtent l="19050" t="0" r="43815" b="4127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301pt;margin-top:263.05pt;width:8.55pt;height:2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btkwIAABAFAAAOAAAAZHJzL2Uyb0RvYy54bWysVM1qGzEQvhf6DkL3ZtfGTlyTdTAJLoWQ&#10;BpKSs6KVvAuSRpVkr91T6Zv0DUqhtLT0HTZv1JF2kzg/p9I9aGc0o5n5Rt/o8GijFVkL52swBR3s&#10;5ZQIw6GszbKg7y8XryaU+MBMyRQYUdCt8PRo9vLFYWOnYggVqFI4gkGMnza2oFUIdpplnldCM78H&#10;Vhg0SnCaBVTdMisdazC6Vtkwz/ezBlxpHXDhPe6edEY6S/GlFDy8k9KLQFRBsbaQVpfW67hms0M2&#10;XTpmq5r3ZbB/qEKz2mDSu1AnLDCycvWTULrmDjzIsMdBZyBlzUXCgGgG+SM0FxWzImHB5nh71yb/&#10;/8Lys/W5I3VZ0H1KDNN4Re2Xm883n9rv7e/2V/uVtN/aP+3P9gfZj81qrJ/imQt77nrNoxiRb6TT&#10;8Y+YyCY1eHvXYLEJhOPmIJ+MJ2NKOJqGk+H4YBxjZveHrfPhjQBNolDQEhozdw6a1Fu2PvWh87/1&#10;iwk9qLpc1EolZeuPlSNrhveNNMEAlCjmA24WdJG+PuWDY8qQBksaj3IkCWdIRKlYQFFbbI03S0qY&#10;WiLDeXCplgen/ZOkl4h4J3GevucSRyAnzFddxSlq76ZMxCMSh3vcsfldu6N0DeUW785BR2pv+aLG&#10;aKeI9pw5ZDFCwckM73CRChAf9BIlFbiPz+1HfyQXWilpcCoQ+4cVcwKxvDVIu9eD0SiOUVJG44Mh&#10;Km7Xcr1rMSt9DHgRA3wDLE9i9A/qVpQO9BUO8DxmRRMzHHN3Xe6V49BNKz4BXMznyQ1Hx7Jwai4s&#10;j8Fjn2IfLzdXzNmeOgFv4AxuJ4hNH5Gn840nDcxXAWSdmHXfV6RlVHDsEkH7JyLO9a6evO4fstlf&#10;AAAA//8DAFBLAwQUAAYACAAAACEA6H+mBOAAAAALAQAADwAAAGRycy9kb3ducmV2LnhtbEyPwU7D&#10;MBBE70j8g7VIXKrWTgRuCXEqhARcISAhbm68xFFjO4qdNP17lhPcdndGs2/K/eJ6NuMYu+AVZBsB&#10;DH0TTOdbBR/vT+sdsJi0N7oPHhWcMcK+urwodWHCyb/hXKeWUYiPhVZgUxoKzmNj0em4CQN60r7D&#10;6HSidWy5GfWJwl3PcyEkd7rz9MHqAR8tNsd6cgpuVs9fn/JlGo6v3eq8S7O1vLZKXV8tD/fAEi7p&#10;zwy/+IQOFTEdwuRNZL0CKXLqkhTc5jIDRg6Z3dFwoMtWSOBVyf93qH4AAAD//wMAUEsBAi0AFAAG&#10;AAgAAAAhALaDOJL+AAAA4QEAABMAAAAAAAAAAAAAAAAAAAAAAFtDb250ZW50X1R5cGVzXS54bWxQ&#10;SwECLQAUAAYACAAAACEAOP0h/9YAAACUAQAACwAAAAAAAAAAAAAAAAAvAQAAX3JlbHMvLnJlbHNQ&#10;SwECLQAUAAYACAAAACEAfeCG7ZMCAAAQBQAADgAAAAAAAAAAAAAAAAAuAgAAZHJzL2Uyb0RvYy54&#10;bWxQSwECLQAUAAYACAAAACEA6H+mBOAAAAALAQAADwAAAAAAAAAAAAAAAADtBAAAZHJzL2Rvd25y&#10;ZXYueG1sUEsFBgAAAAAEAAQA8wAAAPo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0ADEF" wp14:editId="585D9DAA">
                <wp:simplePos x="0" y="0"/>
                <wp:positionH relativeFrom="column">
                  <wp:posOffset>2200910</wp:posOffset>
                </wp:positionH>
                <wp:positionV relativeFrom="paragraph">
                  <wp:posOffset>3352165</wp:posOffset>
                </wp:positionV>
                <wp:extent cx="108585" cy="282575"/>
                <wp:effectExtent l="19050" t="0" r="43815" b="4127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" o:spid="_x0000_s1026" type="#_x0000_t67" style="position:absolute;margin-left:173.3pt;margin-top:263.95pt;width:8.55pt;height:2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Q6kwIAABAFAAAOAAAAZHJzL2Uyb0RvYy54bWysVM1qGzEQvhf6DkL3ZtfGrl2TdTAJLoWQ&#10;BJySs6KVvAtajSrJXrun0jfpG5RCaWnpO2zeqCPtOnZ+TqV70M5oRjPzjb7R8cmmUmQtrCtBZ7R3&#10;lFIiNIe81MuMvr+evxpT4jzTOVOgRUa3wtGT6csXx7WZiD4UoHJhCQbRblKbjBbem0mSOF6Iirkj&#10;MEKjUYKtmEfVLpPcshqjVyrpp+nrpAabGwtcOIe7Z62RTmN8KQX3l1I64YnKKNbm42rjehvWZHrM&#10;JkvLTFHyrgz2D1VUrNSY9D7UGfOMrGz5JFRVcgsOpD/iUCUgZclFxIBoeukjNIuCGRGxYHOcuW+T&#10;+39h+cX6ypIyz+iIEs0qvKLmy93nu0/N9+Z386v5SppvzZ/mZ/ODjEKzauMmeGZhrmynORQD8o20&#10;VfgjJrKJDd7eN1hsPOG42UvHw/GQEo6m/rg/HA1DzGR/2Fjn3wqoSBAymkOtZ9ZCHXvL1ufOt/47&#10;v5DQgSrzealUVLbuVFmyZnjfSBMMQIlizuNmRufx61I+OKY0qbGk4SBFknCGRJSKeRQrg61xekkJ&#10;U0tkOPc21vLgtHuS9BoRHyRO4/dc4gDkjLmirThG7dyUDnhE5HCHOzS/bXeQbiHf4t1ZaEntDJ+X&#10;GO0c0V4xiyxGKDiZ/hIXqQDxQSdRUoD9+Nx+8EdyoZWSGqcCsX9YMSsQyzuNtHvTGwzCGEVlMBz1&#10;UbGHlttDi15Vp4AX0cM3wPAoBn+vdqK0UN3gAM9CVjQxzTF32+VOOfXttOITwMVsFt1wdAzz53ph&#10;eAge+hT6eL25YdZ01PF4AxewmyA2eUSe1jec1DBbeZBlZNa+r0jLoODYRYJ2T0SY60M9eu0fsulf&#10;AAAA//8DAFBLAwQUAAYACAAAACEAEpr6iuEAAAALAQAADwAAAGRycy9kb3ducmV2LnhtbEyPwU6E&#10;MBCG7ya+QzMmXjZuERBWpGyMiXpdcZONty4dKVnaElpY9u0dT3qcmS//fH+5XUzPZhx956yA+3UE&#10;DG3jVGdbAfvP17sNMB+kVbJ3FgVc0MO2ur4qZaHc2X7gXIeWUYj1hRSgQxgKzn2j0Ui/dgNaun27&#10;0chA49hyNcozhZuex1GUcSM7Sx+0HPBFY3OqJyMgXb19HbL3aTjtutVlE2atea2FuL1Znp+ABVzC&#10;Hwy/+qQOFTkd3WSVZ72AJM0yQgU8xPkjMCKSLMmBHWmTxynwquT/O1Q/AAAA//8DAFBLAQItABQA&#10;BgAIAAAAIQC2gziS/gAAAOEBAAATAAAAAAAAAAAAAAAAAAAAAABbQ29udGVudF9UeXBlc10ueG1s&#10;UEsBAi0AFAAGAAgAAAAhADj9If/WAAAAlAEAAAsAAAAAAAAAAAAAAAAALwEAAF9yZWxzLy5yZWxz&#10;UEsBAi0AFAAGAAgAAAAhAElSNDqTAgAAEAUAAA4AAAAAAAAAAAAAAAAALgIAAGRycy9lMm9Eb2Mu&#10;eG1sUEsBAi0AFAAGAAgAAAAhABKa+orhAAAACwEAAA8AAAAAAAAAAAAAAAAA7QQAAGRycy9kb3du&#10;cmV2LnhtbFBLBQYAAAAABAAEAPMAAAD7BQAAAAA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655B5" wp14:editId="48C2B727">
                <wp:simplePos x="0" y="0"/>
                <wp:positionH relativeFrom="column">
                  <wp:posOffset>503555</wp:posOffset>
                </wp:positionH>
                <wp:positionV relativeFrom="paragraph">
                  <wp:posOffset>3319780</wp:posOffset>
                </wp:positionV>
                <wp:extent cx="108585" cy="282575"/>
                <wp:effectExtent l="19050" t="0" r="43815" b="4127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" o:spid="_x0000_s1026" type="#_x0000_t67" style="position:absolute;margin-left:39.65pt;margin-top:261.4pt;width:8.55pt;height:2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itkwIAABAFAAAOAAAAZHJzL2Uyb0RvYy54bWysVMFqGzEQvRf6D0L3ZtfGbhyTdTAJLoWQ&#10;BJKSs6KVvAuSRpVkr91T6Z/0D0qhtLT0HzZ/1JF2kzhNTqV70M5oRjPzRm90eLTRiqyF8zWYgg72&#10;ckqE4VDWZlnQd1eLVxNKfGCmZAqMKOhWeHo0e/nisLFTMYQKVCkcwSDGTxtb0CoEO80yzyuhmd8D&#10;KwwaJTjNAqpumZWONRhdq2yY56+zBlxpHXDhPe6edEY6S/GlFDycS+lFIKqgWFtIq0vrTVyz2SGb&#10;Lh2zVc37Mtg/VKFZbTDpfagTFhhZufpJKF1zBx5k2OOgM5Cy5iJhQDSD/C80lxWzImHB5nh73yb/&#10;/8Lys/WFI3VZ0ANKDNN4Re3n20+3H9tv7a/2Z/uFtF/b3+2P9js5iM1qrJ/imUt74XrNoxiRb6TT&#10;8Y+YyCY1eHvfYLEJhOPmIJ+MJ2NKOJqGk+F4fxxjZg+HrfPhjQBNolDQEhozdw6a1Fu2PvWh87/z&#10;iwk9qLpc1EolZeuPlSNrhveNNMEAlCjmA24WdJG+PuWjY8qQBksaj3IkCWdIRKlYQFFbbI03S0qY&#10;WiLDeXCplken/ZOkV4h4J3GevucSRyAnzFddxSlq76ZMxCMSh3vcsfldu6N0A+UW785BR2pv+aLG&#10;aKeI9oI5ZDFCwckM57hIBYgPeomSCtyH5/ajP5ILrZQ0OBWI/f2KOYFY3hqk3cFgNIpjlJTReH+I&#10;itu13OxazEofA17EAN8Ay5MY/YO6E6UDfY0DPI9Z0cQMx9xdl3vlOHTTik8AF/N5csPRsSycmkvL&#10;Y/DYp9jHq801c7anTsAbOIO7CWLTv8jT+caTBuarALJOzHroK9IyKjh2iaD9ExHneldPXg8P2ewP&#10;AAAA//8DAFBLAwQUAAYACAAAACEAh2B0y98AAAAJAQAADwAAAGRycy9kb3ducmV2LnhtbEyPwU7D&#10;MAyG70i8Q2QkLhNL6Ua3laYTQgKuUJAQt6wxTbXGqZq0694ec4Kj7U+/v7/Yz64TEw6h9aTgdpmA&#10;QKq9aalR8PH+dLMFEaImoztPqOCMAfbl5UWhc+NP9IZTFRvBIRRyrcDG2OdShtqi02HpeyS+ffvB&#10;6cjj0Egz6BOHu06mSZJJp1viD1b3+GixPlajU7BePH99Zi9jf3xtF+dtnKyVlVXq+mp+uAcRcY5/&#10;MPzqszqU7HTwI5kgOgWb3YpJBXdpyhUY2GVrEAdeZJsVyLKQ/xuUPwAAAP//AwBQSwECLQAUAAYA&#10;CAAAACEAtoM4kv4AAADhAQAAEwAAAAAAAAAAAAAAAAAAAAAAW0NvbnRlbnRfVHlwZXNdLnhtbFBL&#10;AQItABQABgAIAAAAIQA4/SH/1gAAAJQBAAALAAAAAAAAAAAAAAAAAC8BAABfcmVscy8ucmVsc1BL&#10;AQItABQABgAIAAAAIQDXeiitkwIAABAFAAAOAAAAAAAAAAAAAAAAAC4CAABkcnMvZTJvRG9jLnht&#10;bFBLAQItABQABgAIAAAAIQCHYHTL3wAAAAkBAAAPAAAAAAAAAAAAAAAAAO0EAABkcnMvZG93bnJl&#10;di54bWxQSwUGAAAAAAQABADzAAAA+QUAAAAA&#10;" adj="17450" fillcolor="window" strokecolor="windowText" strokeweight="2pt"/>
            </w:pict>
          </mc:Fallback>
        </mc:AlternateContent>
      </w: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tbl>
      <w:tblPr>
        <w:tblStyle w:val="a4"/>
        <w:tblpPr w:leftFromText="180" w:rightFromText="180" w:vertAnchor="text" w:horzAnchor="margin" w:tblpY="24"/>
        <w:tblW w:w="10314" w:type="dxa"/>
        <w:tblLayout w:type="fixed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412"/>
      </w:tblGrid>
      <w:tr w:rsidR="00B9610B" w:rsidTr="00B9610B">
        <w:trPr>
          <w:trHeight w:val="3817"/>
        </w:trPr>
        <w:tc>
          <w:tcPr>
            <w:tcW w:w="2634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или направление с сопроводительным письмом заявителю копии постановления администрации Михайловского муниципального района о включении жилого помещения в специализированный жилищный фонд с отнесением такого помещения к определенному виду специализированного жилищного фонда</w:t>
            </w:r>
          </w:p>
        </w:tc>
        <w:tc>
          <w:tcPr>
            <w:tcW w:w="2634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или направление с сопроводительным письмом заявителю копии постановления администрации Михайловского муниципального района об отказе во включении жилого помещения в специализированный жилищный фонд с отнесением такого помещения к определенному виду специализированного жилищного фонда</w:t>
            </w:r>
          </w:p>
        </w:tc>
        <w:tc>
          <w:tcPr>
            <w:tcW w:w="2634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или направление с сопроводительным письмом заявителю копии постановления администрации Михайловского муниципального района об исключении жилого помещения из числа  специализированного жилищного фонда (служебного жилого помещения, общежития, маневренного фонда)</w:t>
            </w:r>
          </w:p>
        </w:tc>
        <w:tc>
          <w:tcPr>
            <w:tcW w:w="2412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с сопроводительным письмом заявителю копии постановления администрации Михайловского муниципального района об исключении жилого помещения из числа  специализированного жилищного фонда (служебного жилого помещения, общежития,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маневренного фонда)</w:t>
            </w:r>
          </w:p>
        </w:tc>
      </w:tr>
    </w:tbl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nformat"/>
        <w:jc w:val="both"/>
      </w:pPr>
    </w:p>
    <w:sectPr w:rsidR="00873AFA" w:rsidSect="008D008B">
      <w:footerReference w:type="defaul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92" w:rsidRDefault="00990192" w:rsidP="00206C1E">
      <w:pPr>
        <w:spacing w:after="0" w:line="240" w:lineRule="auto"/>
      </w:pPr>
      <w:r>
        <w:separator/>
      </w:r>
    </w:p>
  </w:endnote>
  <w:endnote w:type="continuationSeparator" w:id="0">
    <w:p w:rsidR="00990192" w:rsidRDefault="00990192" w:rsidP="002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148055"/>
      <w:docPartObj>
        <w:docPartGallery w:val="Page Numbers (Bottom of Page)"/>
        <w:docPartUnique/>
      </w:docPartObj>
    </w:sdtPr>
    <w:sdtEndPr/>
    <w:sdtContent>
      <w:p w:rsidR="00206C1E" w:rsidRDefault="00206C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13">
          <w:rPr>
            <w:noProof/>
          </w:rPr>
          <w:t>7</w:t>
        </w:r>
        <w:r>
          <w:fldChar w:fldCharType="end"/>
        </w:r>
      </w:p>
    </w:sdtContent>
  </w:sdt>
  <w:p w:rsidR="00206C1E" w:rsidRDefault="00206C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92" w:rsidRDefault="00990192" w:rsidP="00206C1E">
      <w:pPr>
        <w:spacing w:after="0" w:line="240" w:lineRule="auto"/>
      </w:pPr>
      <w:r>
        <w:separator/>
      </w:r>
    </w:p>
  </w:footnote>
  <w:footnote w:type="continuationSeparator" w:id="0">
    <w:p w:rsidR="00990192" w:rsidRDefault="00990192" w:rsidP="0020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49"/>
    <w:rsid w:val="00074B04"/>
    <w:rsid w:val="00082B8E"/>
    <w:rsid w:val="001A345D"/>
    <w:rsid w:val="001A6643"/>
    <w:rsid w:val="001F2F5E"/>
    <w:rsid w:val="00206C1E"/>
    <w:rsid w:val="00231E1F"/>
    <w:rsid w:val="002E6E2E"/>
    <w:rsid w:val="003B478C"/>
    <w:rsid w:val="0042442D"/>
    <w:rsid w:val="004E4913"/>
    <w:rsid w:val="00575350"/>
    <w:rsid w:val="005D26B5"/>
    <w:rsid w:val="00665596"/>
    <w:rsid w:val="00703649"/>
    <w:rsid w:val="007E164C"/>
    <w:rsid w:val="00873AFA"/>
    <w:rsid w:val="00885144"/>
    <w:rsid w:val="008D008B"/>
    <w:rsid w:val="00907E0E"/>
    <w:rsid w:val="00990192"/>
    <w:rsid w:val="00991518"/>
    <w:rsid w:val="009B24C9"/>
    <w:rsid w:val="00B9610B"/>
    <w:rsid w:val="00BD7FD0"/>
    <w:rsid w:val="00CE6E51"/>
    <w:rsid w:val="00D80832"/>
    <w:rsid w:val="00E22503"/>
    <w:rsid w:val="00E4105F"/>
    <w:rsid w:val="00E711F0"/>
    <w:rsid w:val="00FB441C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D7FD0"/>
    <w:rPr>
      <w:color w:val="0000FF" w:themeColor="hyperlink"/>
      <w:u w:val="single"/>
    </w:rPr>
  </w:style>
  <w:style w:type="paragraph" w:customStyle="1" w:styleId="ConsPlusNonformat">
    <w:name w:val="ConsPlusNonformat"/>
    <w:rsid w:val="00E41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87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E6E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0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C1E"/>
  </w:style>
  <w:style w:type="paragraph" w:styleId="aa">
    <w:name w:val="footer"/>
    <w:basedOn w:val="a"/>
    <w:link w:val="ab"/>
    <w:uiPriority w:val="99"/>
    <w:unhideWhenUsed/>
    <w:rsid w:val="0020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D7FD0"/>
    <w:rPr>
      <w:color w:val="0000FF" w:themeColor="hyperlink"/>
      <w:u w:val="single"/>
    </w:rPr>
  </w:style>
  <w:style w:type="paragraph" w:customStyle="1" w:styleId="ConsPlusNonformat">
    <w:name w:val="ConsPlusNonformat"/>
    <w:rsid w:val="00E41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87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E6E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0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C1E"/>
  </w:style>
  <w:style w:type="paragraph" w:styleId="aa">
    <w:name w:val="footer"/>
    <w:basedOn w:val="a"/>
    <w:link w:val="ab"/>
    <w:uiPriority w:val="99"/>
    <w:unhideWhenUsed/>
    <w:rsid w:val="0020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ED2B2B782E488DCEE456D4BFD910301ECB0C9EAB297CF9701BFi6aBX" TargetMode="External"/><Relationship Id="rId13" Type="http://schemas.openxmlformats.org/officeDocument/2006/relationships/hyperlink" Target="consultantplus://offline/ref=AD6ED2B2B782E488DCEE456D4BFD910306ECB6CFE2EF9DC7CE0DBD6C9E7CE391DD5B72C19C8540i2aD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6ED2B2B782E488DCEE456D4BFD910302EDB3CCE3E0C0CDC654B16E99i7a3X" TargetMode="External"/><Relationship Id="rId17" Type="http://schemas.openxmlformats.org/officeDocument/2006/relationships/hyperlink" Target="http://www.mikhprim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6ED2B2B782E488DCEE5B605D91CF0C03EFE9C1E6E6CD9E920BEA33CE7AB6D19D5D2782D888422EF12D1Ai7a0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6ED2B2B782E488DCEE456D4BFD910302EDB3CCE2EDC0CDC654B16E99i7a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khprim.ru" TargetMode="External"/><Relationship Id="rId10" Type="http://schemas.openxmlformats.org/officeDocument/2006/relationships/hyperlink" Target="consultantplus://offline/ref=AD6ED2B2B782E488DCEE456D4BFD910302EDB4CDE6E4C0CDC654B16E9973BC86DA127EC4i9a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ED2B2B782E488DCEE456D4BFD910302EDB4CDE4E3C0CDC654B16E99i7a3X" TargetMode="External"/><Relationship Id="rId14" Type="http://schemas.openxmlformats.org/officeDocument/2006/relationships/hyperlink" Target="http://www.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2016-06-30T22:31:00Z</cp:lastPrinted>
  <dcterms:created xsi:type="dcterms:W3CDTF">2016-05-19T01:44:00Z</dcterms:created>
  <dcterms:modified xsi:type="dcterms:W3CDTF">2016-06-30T22:32:00Z</dcterms:modified>
</cp:coreProperties>
</file>